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Vrinda"/>
          <w:b/>
          <w:color w:val="002060"/>
          <w:sz w:val="72"/>
          <w:szCs w:val="72"/>
          <w:lang w:val="es-ES"/>
        </w:rPr>
        <w:id w:val="154501960"/>
        <w:docPartObj>
          <w:docPartGallery w:val="Cover Pages"/>
          <w:docPartUnique/>
        </w:docPartObj>
      </w:sdtPr>
      <w:sdtEndPr>
        <w:rPr>
          <w:rFonts w:ascii="Vrinda" w:hAnsi="Vrinda"/>
          <w:b w:val="0"/>
          <w:sz w:val="22"/>
          <w:szCs w:val="22"/>
          <w:lang w:val="es-CO"/>
        </w:rPr>
      </w:sdtEndPr>
      <w:sdtContent>
        <w:p w14:paraId="7BFD53CE" w14:textId="77777777" w:rsidR="005F71A0" w:rsidRDefault="00803536" w:rsidP="005F71A0">
          <w:pPr>
            <w:jc w:val="center"/>
            <w:rPr>
              <w:rFonts w:cs="Vrinda"/>
              <w:b/>
              <w:color w:val="002060"/>
              <w:sz w:val="72"/>
              <w:szCs w:val="72"/>
              <w:lang w:val="es-ES"/>
            </w:rPr>
          </w:pPr>
          <w:r>
            <w:rPr>
              <w:rFonts w:cs="Vrinda"/>
              <w:b/>
              <w:color w:val="002060"/>
              <w:sz w:val="72"/>
              <w:szCs w:val="72"/>
              <w:lang w:val="es-ES"/>
            </w:rPr>
            <w:t>COLEGIO LAS MONTOYAS</w:t>
          </w:r>
        </w:p>
        <w:p w14:paraId="4084F062" w14:textId="77777777" w:rsidR="005F71A0" w:rsidRDefault="005F71A0">
          <w:pPr>
            <w:rPr>
              <w:rFonts w:ascii="Vrinda" w:hAnsi="Vrinda" w:cs="Vrinda"/>
              <w:color w:val="002060"/>
              <w:lang w:val="es-ES"/>
            </w:rPr>
          </w:pPr>
        </w:p>
        <w:p w14:paraId="4706C4D4" w14:textId="77777777" w:rsidR="005F71A0" w:rsidRDefault="005F71A0" w:rsidP="00BE13CC">
          <w:pPr>
            <w:jc w:val="center"/>
            <w:rPr>
              <w:rFonts w:ascii="Vrinda" w:hAnsi="Vrinda" w:cs="Vrinda"/>
              <w:color w:val="002060"/>
              <w:lang w:val="es-ES"/>
            </w:rPr>
          </w:pPr>
        </w:p>
        <w:p w14:paraId="69B9E210" w14:textId="77777777" w:rsidR="005D6DA9" w:rsidRDefault="005D6DA9" w:rsidP="00BE13CC">
          <w:pPr>
            <w:jc w:val="center"/>
            <w:rPr>
              <w:rFonts w:ascii="Vrinda" w:hAnsi="Vrinda" w:cs="Vrinda"/>
              <w:color w:val="002060"/>
              <w:lang w:val="es-ES"/>
            </w:rPr>
          </w:pPr>
        </w:p>
        <w:p w14:paraId="1B2272FB" w14:textId="77777777" w:rsidR="00803536" w:rsidRDefault="00803536" w:rsidP="00803536">
          <w:pPr>
            <w:jc w:val="center"/>
            <w:rPr>
              <w:rFonts w:ascii="Vrinda" w:hAnsi="Vrinda" w:cs="Vrinda"/>
              <w:color w:val="002060"/>
              <w:lang w:val="es-ES"/>
            </w:rPr>
          </w:pPr>
          <w:r w:rsidRPr="00803536">
            <w:rPr>
              <w:rFonts w:ascii="Vrinda" w:hAnsi="Vrinda" w:cs="Vrinda"/>
              <w:noProof/>
              <w:color w:val="002060"/>
              <w:lang w:eastAsia="es-CO"/>
            </w:rPr>
            <w:drawing>
              <wp:inline distT="0" distB="0" distL="0" distR="0" wp14:anchorId="3FC7C182" wp14:editId="6D5767B9">
                <wp:extent cx="3819525" cy="2124075"/>
                <wp:effectExtent l="0" t="0" r="0" b="0"/>
                <wp:docPr id="3" name="Imagen 3" descr="Resultado de imagen para CONVIVENCIA 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CONVIVENCIA ESCOL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124075"/>
                        </a:xfrm>
                        <a:prstGeom prst="rect">
                          <a:avLst/>
                        </a:prstGeom>
                        <a:noFill/>
                        <a:ln>
                          <a:noFill/>
                        </a:ln>
                      </pic:spPr>
                    </pic:pic>
                  </a:graphicData>
                </a:graphic>
              </wp:inline>
            </w:drawing>
          </w:r>
        </w:p>
        <w:tbl>
          <w:tblPr>
            <w:tblpPr w:leftFromText="187" w:rightFromText="187" w:vertAnchor="page" w:horzAnchor="margin" w:tblpY="10966"/>
            <w:tblW w:w="5138" w:type="pct"/>
            <w:tblLook w:val="04A0" w:firstRow="1" w:lastRow="0" w:firstColumn="1" w:lastColumn="0" w:noHBand="0" w:noVBand="1"/>
          </w:tblPr>
          <w:tblGrid>
            <w:gridCol w:w="9664"/>
          </w:tblGrid>
          <w:tr w:rsidR="005D6DA9" w14:paraId="3F8E0B0A" w14:textId="77777777" w:rsidTr="005D6DA9">
            <w:trPr>
              <w:trHeight w:val="285"/>
            </w:trPr>
            <w:tc>
              <w:tcPr>
                <w:tcW w:w="0" w:type="auto"/>
              </w:tcPr>
              <w:p w14:paraId="13A1C1A1" w14:textId="12DFE1E8" w:rsidR="005D6DA9" w:rsidRDefault="00740E2F" w:rsidP="003531A7">
                <w:pPr>
                  <w:pStyle w:val="Sinespaciado"/>
                  <w:jc w:val="center"/>
                  <w:rPr>
                    <w:b/>
                    <w:bCs/>
                    <w:caps/>
                    <w:sz w:val="72"/>
                    <w:szCs w:val="72"/>
                  </w:rPr>
                </w:pPr>
                <w:sdt>
                  <w:sdtPr>
                    <w:rPr>
                      <w:b/>
                      <w:bCs/>
                      <w:caps/>
                      <w:color w:val="002060"/>
                      <w:sz w:val="56"/>
                      <w:szCs w:val="56"/>
                    </w:rPr>
                    <w:alias w:val="Título"/>
                    <w:id w:val="15676137"/>
                    <w:dataBinding w:prefixMappings="xmlns:ns0='http://schemas.openxmlformats.org/package/2006/metadata/core-properties' xmlns:ns1='http://purl.org/dc/elements/1.1/'" w:xpath="/ns0:coreProperties[1]/ns1:title[1]" w:storeItemID="{6C3C8BC8-F283-45AE-878A-BAB7291924A1}"/>
                    <w:text/>
                  </w:sdtPr>
                  <w:sdtEndPr/>
                  <w:sdtContent>
                    <w:r w:rsidR="00AD49EF" w:rsidRPr="003531A7">
                      <w:rPr>
                        <w:b/>
                        <w:bCs/>
                        <w:caps/>
                        <w:color w:val="002060"/>
                        <w:sz w:val="56"/>
                        <w:szCs w:val="56"/>
                        <w:lang w:val="es-CO"/>
                      </w:rPr>
                      <w:t xml:space="preserve">sistema institucional de evaluacion </w:t>
                    </w:r>
                    <w:r w:rsidR="003531A7" w:rsidRPr="003531A7">
                      <w:rPr>
                        <w:b/>
                        <w:bCs/>
                        <w:caps/>
                        <w:color w:val="002060"/>
                        <w:sz w:val="56"/>
                        <w:szCs w:val="56"/>
                        <w:lang w:val="es-CO"/>
                      </w:rPr>
                      <w:t xml:space="preserve">Y PROMOCION </w:t>
                    </w:r>
                    <w:r w:rsidR="00AD49EF" w:rsidRPr="003531A7">
                      <w:rPr>
                        <w:b/>
                        <w:bCs/>
                        <w:caps/>
                        <w:color w:val="002060"/>
                        <w:sz w:val="56"/>
                        <w:szCs w:val="56"/>
                        <w:lang w:val="es-CO"/>
                      </w:rPr>
                      <w:t>estudiantil</w:t>
                    </w:r>
                  </w:sdtContent>
                </w:sdt>
              </w:p>
            </w:tc>
          </w:tr>
          <w:tr w:rsidR="005D6DA9" w14:paraId="0A2E0BC3" w14:textId="77777777" w:rsidTr="005D6DA9">
            <w:trPr>
              <w:trHeight w:val="350"/>
            </w:trPr>
            <w:sdt>
              <w:sdtPr>
                <w:rPr>
                  <w:rFonts w:eastAsiaTheme="minorHAnsi"/>
                  <w:color w:val="002060"/>
                  <w:lang w:val="es-CO"/>
                </w:rPr>
                <w:alias w:val="Abstracto"/>
                <w:id w:val="15676143"/>
                <w:dataBinding w:prefixMappings="xmlns:ns0='http://schemas.microsoft.com/office/2006/coverPageProps'" w:xpath="/ns0:CoverPageProperties[1]/ns0:Abstract[1]" w:storeItemID="{55AF091B-3C7A-41E3-B477-F2FDAA23CFDA}"/>
                <w:text/>
              </w:sdtPr>
              <w:sdtEndPr/>
              <w:sdtContent>
                <w:tc>
                  <w:tcPr>
                    <w:tcW w:w="0" w:type="auto"/>
                  </w:tcPr>
                  <w:p w14:paraId="474A5866" w14:textId="37B6D193" w:rsidR="005D6DA9" w:rsidRPr="005C615A" w:rsidRDefault="001F45E5" w:rsidP="001F45E5">
                    <w:pPr>
                      <w:pStyle w:val="Sinespaciado"/>
                      <w:spacing w:line="276" w:lineRule="auto"/>
                      <w:jc w:val="both"/>
                      <w:rPr>
                        <w:color w:val="002060"/>
                      </w:rPr>
                    </w:pPr>
                    <w:r w:rsidRPr="001F45E5">
                      <w:rPr>
                        <w:rFonts w:eastAsiaTheme="minorHAnsi"/>
                        <w:color w:val="002060"/>
                        <w:lang w:val="es-CO"/>
                      </w:rPr>
                      <w:t>En este documento se establecen los fundamentos para la evaluación del aprendizaje y promoción de los estudiantes matriculados en la Institución Educativa Colegio Las Montoyas, en los nivel</w:t>
                    </w:r>
                    <w:r w:rsidR="003E0F37">
                      <w:rPr>
                        <w:rFonts w:eastAsiaTheme="minorHAnsi"/>
                        <w:color w:val="002060"/>
                        <w:lang w:val="es-CO"/>
                      </w:rPr>
                      <w:t>es de educación básica y media.</w:t>
                    </w:r>
                    <w:r w:rsidRPr="001F45E5">
                      <w:rPr>
                        <w:rFonts w:eastAsiaTheme="minorHAnsi"/>
                        <w:color w:val="002060"/>
                        <w:lang w:val="es-CO"/>
                      </w:rPr>
                      <w:t xml:space="preserve">            </w:t>
                    </w:r>
                  </w:p>
                </w:tc>
              </w:sdtContent>
            </w:sdt>
          </w:tr>
        </w:tbl>
        <w:p w14:paraId="2385EEFD" w14:textId="77777777" w:rsidR="005F71A0" w:rsidRDefault="005D6DA9" w:rsidP="005F71A0">
          <w:pPr>
            <w:rPr>
              <w:rFonts w:ascii="Vrinda" w:hAnsi="Vrinda" w:cs="Vrinda"/>
              <w:color w:val="002060"/>
              <w:lang w:val="es-ES"/>
            </w:rPr>
          </w:pPr>
          <w:r>
            <w:rPr>
              <w:rFonts w:ascii="Vrinda" w:hAnsi="Vrinda" w:cs="Vrinda"/>
              <w:color w:val="002060"/>
              <w:lang w:val="es-ES"/>
            </w:rPr>
            <w:t xml:space="preserve"> </w:t>
          </w:r>
          <w:r w:rsidR="00803536">
            <w:rPr>
              <w:rFonts w:ascii="Vrinda" w:hAnsi="Vrinda" w:cs="Vrinda"/>
              <w:color w:val="002060"/>
              <w:lang w:val="es-ES"/>
            </w:rPr>
            <w:br w:type="page"/>
          </w:r>
        </w:p>
      </w:sdtContent>
    </w:sdt>
    <w:p w14:paraId="642E2DC2" w14:textId="77777777" w:rsidR="009A78B9" w:rsidRDefault="00CC0321" w:rsidP="005F71A0">
      <w:pPr>
        <w:jc w:val="center"/>
        <w:rPr>
          <w:rFonts w:cs="Vrinda"/>
          <w:b/>
          <w:color w:val="002060"/>
          <w:sz w:val="24"/>
          <w:szCs w:val="24"/>
        </w:rPr>
      </w:pPr>
      <w:r w:rsidRPr="00560D64">
        <w:rPr>
          <w:rFonts w:cs="Vrinda"/>
          <w:b/>
          <w:color w:val="002060"/>
          <w:sz w:val="24"/>
          <w:szCs w:val="24"/>
        </w:rPr>
        <w:lastRenderedPageBreak/>
        <w:t>TABLA DE CONTENIDO</w:t>
      </w:r>
    </w:p>
    <w:p w14:paraId="62FBEB69" w14:textId="77777777" w:rsidR="00560D64" w:rsidRPr="00560D64" w:rsidRDefault="00560D64" w:rsidP="005F71A0">
      <w:pPr>
        <w:jc w:val="center"/>
        <w:rPr>
          <w:rFonts w:cs="Vrinda"/>
          <w:color w:val="002060"/>
          <w:lang w:val="es-ES"/>
        </w:rPr>
      </w:pPr>
    </w:p>
    <w:tbl>
      <w:tblPr>
        <w:tblStyle w:val="Tablaconcuadrcula"/>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8"/>
        <w:gridCol w:w="1985"/>
      </w:tblGrid>
      <w:tr w:rsidR="000A001E" w:rsidRPr="008646D6" w14:paraId="36C7E302" w14:textId="77777777" w:rsidTr="00160E8A">
        <w:tc>
          <w:tcPr>
            <w:tcW w:w="8188" w:type="dxa"/>
            <w:shd w:val="clear" w:color="auto" w:fill="auto"/>
            <w:vAlign w:val="center"/>
          </w:tcPr>
          <w:p w14:paraId="0FDED340" w14:textId="276DED6E" w:rsidR="004A7914" w:rsidRDefault="004A7914" w:rsidP="00593D2F">
            <w:pPr>
              <w:spacing w:line="276" w:lineRule="auto"/>
              <w:jc w:val="both"/>
              <w:rPr>
                <w:rFonts w:cs="Vrinda"/>
                <w:b/>
                <w:color w:val="002060"/>
                <w:sz w:val="24"/>
                <w:szCs w:val="24"/>
              </w:rPr>
            </w:pPr>
            <w:r w:rsidRPr="00840735">
              <w:rPr>
                <w:rFonts w:cs="Vrinda"/>
                <w:b/>
                <w:color w:val="002060"/>
                <w:sz w:val="24"/>
                <w:szCs w:val="24"/>
              </w:rPr>
              <w:t>0. Presentación</w:t>
            </w:r>
          </w:p>
          <w:p w14:paraId="7583004B" w14:textId="77777777" w:rsidR="00560D64" w:rsidRPr="00840735" w:rsidRDefault="00560D64" w:rsidP="00593D2F">
            <w:pPr>
              <w:spacing w:line="276" w:lineRule="auto"/>
              <w:jc w:val="both"/>
              <w:rPr>
                <w:rFonts w:cs="Vrinda"/>
                <w:b/>
                <w:color w:val="002060"/>
                <w:sz w:val="24"/>
                <w:szCs w:val="24"/>
              </w:rPr>
            </w:pPr>
          </w:p>
          <w:p w14:paraId="7A0A6038" w14:textId="3F3A6FB3" w:rsidR="00873F5B" w:rsidRPr="00840735" w:rsidRDefault="00FC5725" w:rsidP="00593D2F">
            <w:pPr>
              <w:spacing w:line="276" w:lineRule="auto"/>
              <w:jc w:val="both"/>
              <w:rPr>
                <w:rFonts w:cs="Vrinda"/>
                <w:b/>
                <w:color w:val="002060"/>
                <w:sz w:val="24"/>
                <w:szCs w:val="24"/>
              </w:rPr>
            </w:pPr>
            <w:r w:rsidRPr="00840735">
              <w:rPr>
                <w:rFonts w:cs="Vrinda"/>
                <w:b/>
                <w:color w:val="002060"/>
                <w:sz w:val="24"/>
                <w:szCs w:val="24"/>
              </w:rPr>
              <w:t>1.</w:t>
            </w:r>
            <w:r w:rsidR="008646D6" w:rsidRPr="00840735">
              <w:rPr>
                <w:rFonts w:cs="Vrinda"/>
                <w:b/>
                <w:color w:val="002060"/>
                <w:sz w:val="24"/>
                <w:szCs w:val="24"/>
              </w:rPr>
              <w:t xml:space="preserve"> </w:t>
            </w:r>
            <w:r w:rsidR="00DA3C22" w:rsidRPr="00840735">
              <w:rPr>
                <w:rFonts w:cs="Vrinda"/>
                <w:b/>
                <w:color w:val="002060"/>
                <w:sz w:val="24"/>
                <w:szCs w:val="24"/>
              </w:rPr>
              <w:t xml:space="preserve">Generalidades  </w:t>
            </w:r>
            <w:r w:rsidR="004A7914" w:rsidRPr="00840735">
              <w:rPr>
                <w:rFonts w:cs="Vrinda"/>
                <w:b/>
                <w:color w:val="002060"/>
                <w:sz w:val="24"/>
                <w:szCs w:val="24"/>
              </w:rPr>
              <w:t>Institucionales</w:t>
            </w:r>
          </w:p>
        </w:tc>
        <w:tc>
          <w:tcPr>
            <w:tcW w:w="1985" w:type="dxa"/>
            <w:shd w:val="clear" w:color="auto" w:fill="auto"/>
            <w:vAlign w:val="center"/>
          </w:tcPr>
          <w:p w14:paraId="7B1A309D" w14:textId="6C63E01A" w:rsidR="000A001E" w:rsidRPr="008646D6" w:rsidRDefault="000A001E" w:rsidP="008646D6">
            <w:pPr>
              <w:ind w:right="-108"/>
              <w:jc w:val="center"/>
              <w:rPr>
                <w:rFonts w:ascii="Vrinda" w:hAnsi="Vrinda" w:cs="Vrinda"/>
                <w:color w:val="002060"/>
                <w:sz w:val="20"/>
                <w:szCs w:val="20"/>
              </w:rPr>
            </w:pPr>
          </w:p>
        </w:tc>
      </w:tr>
      <w:tr w:rsidR="000A001E" w:rsidRPr="008646D6" w14:paraId="731D6437" w14:textId="77777777" w:rsidTr="00160E8A">
        <w:tc>
          <w:tcPr>
            <w:tcW w:w="8188" w:type="dxa"/>
            <w:shd w:val="clear" w:color="auto" w:fill="auto"/>
            <w:vAlign w:val="center"/>
          </w:tcPr>
          <w:p w14:paraId="384D8AF0" w14:textId="3BF76A2B" w:rsidR="008646D6" w:rsidRPr="00840735" w:rsidRDefault="0034339E" w:rsidP="00593D2F">
            <w:pPr>
              <w:spacing w:line="276" w:lineRule="auto"/>
              <w:jc w:val="both"/>
              <w:rPr>
                <w:rFonts w:cs="Vrinda"/>
                <w:color w:val="002060"/>
                <w:sz w:val="24"/>
                <w:szCs w:val="24"/>
              </w:rPr>
            </w:pPr>
            <w:r w:rsidRPr="00840735">
              <w:rPr>
                <w:rFonts w:cs="Vrinda"/>
                <w:color w:val="002060"/>
                <w:sz w:val="24"/>
                <w:szCs w:val="24"/>
              </w:rPr>
              <w:t xml:space="preserve">1.1. Visión </w:t>
            </w:r>
            <w:r w:rsidR="008646D6" w:rsidRPr="00840735">
              <w:rPr>
                <w:rFonts w:cs="Vrinda"/>
                <w:color w:val="002060"/>
                <w:sz w:val="24"/>
                <w:szCs w:val="24"/>
              </w:rPr>
              <w:t>Institucional</w:t>
            </w:r>
          </w:p>
          <w:p w14:paraId="11D7DD13" w14:textId="466A2B37" w:rsidR="008646D6" w:rsidRPr="00840735" w:rsidRDefault="0034339E" w:rsidP="00593D2F">
            <w:pPr>
              <w:spacing w:line="276" w:lineRule="auto"/>
              <w:jc w:val="both"/>
              <w:rPr>
                <w:rFonts w:cs="Vrinda"/>
                <w:color w:val="002060"/>
                <w:sz w:val="24"/>
                <w:szCs w:val="24"/>
              </w:rPr>
            </w:pPr>
            <w:r w:rsidRPr="00840735">
              <w:rPr>
                <w:rFonts w:cs="Vrinda"/>
                <w:color w:val="002060"/>
                <w:sz w:val="24"/>
                <w:szCs w:val="24"/>
              </w:rPr>
              <w:t xml:space="preserve">1.2. </w:t>
            </w:r>
            <w:r w:rsidR="008646D6" w:rsidRPr="00840735">
              <w:rPr>
                <w:rFonts w:cs="Vrinda"/>
                <w:color w:val="002060"/>
                <w:sz w:val="24"/>
                <w:szCs w:val="24"/>
              </w:rPr>
              <w:t>Misión Institucional</w:t>
            </w:r>
          </w:p>
          <w:p w14:paraId="2148EB1C" w14:textId="77777777" w:rsidR="008646D6" w:rsidRPr="00840735" w:rsidRDefault="0034339E" w:rsidP="00593D2F">
            <w:pPr>
              <w:spacing w:line="276" w:lineRule="auto"/>
              <w:jc w:val="both"/>
              <w:rPr>
                <w:rFonts w:cs="Vrinda"/>
                <w:color w:val="002060"/>
                <w:sz w:val="24"/>
                <w:szCs w:val="24"/>
              </w:rPr>
            </w:pPr>
            <w:r w:rsidRPr="00840735">
              <w:rPr>
                <w:rFonts w:cs="Vrinda"/>
                <w:color w:val="002060"/>
                <w:sz w:val="24"/>
                <w:szCs w:val="24"/>
              </w:rPr>
              <w:t xml:space="preserve">1.3. </w:t>
            </w:r>
            <w:r w:rsidR="008646D6" w:rsidRPr="00840735">
              <w:rPr>
                <w:rFonts w:cs="Vrinda"/>
                <w:color w:val="002060"/>
                <w:sz w:val="24"/>
                <w:szCs w:val="24"/>
              </w:rPr>
              <w:t>Principios y Valores Institucionales</w:t>
            </w:r>
          </w:p>
          <w:p w14:paraId="05705669" w14:textId="77777777" w:rsidR="0034339E" w:rsidRPr="00840735" w:rsidRDefault="0034339E" w:rsidP="00593D2F">
            <w:pPr>
              <w:spacing w:line="276" w:lineRule="auto"/>
              <w:jc w:val="both"/>
              <w:rPr>
                <w:rFonts w:cs="Vrinda"/>
                <w:color w:val="002060"/>
                <w:sz w:val="24"/>
                <w:szCs w:val="24"/>
              </w:rPr>
            </w:pPr>
            <w:r w:rsidRPr="00840735">
              <w:rPr>
                <w:rFonts w:cs="Vrinda"/>
                <w:color w:val="002060"/>
                <w:sz w:val="24"/>
                <w:szCs w:val="24"/>
              </w:rPr>
              <w:t>1.4. Perfiles miembros institución educativa las Montoyas</w:t>
            </w:r>
          </w:p>
          <w:p w14:paraId="41AFA754" w14:textId="6C7DC42F" w:rsidR="008646D6"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w:t>
            </w:r>
            <w:r w:rsidR="0034339E" w:rsidRPr="00840735">
              <w:rPr>
                <w:rFonts w:cs="Vrinda"/>
                <w:color w:val="002060"/>
                <w:sz w:val="24"/>
                <w:szCs w:val="24"/>
              </w:rPr>
              <w:t xml:space="preserve">1.4.1. </w:t>
            </w:r>
            <w:r w:rsidR="008646D6" w:rsidRPr="00840735">
              <w:rPr>
                <w:rFonts w:cs="Vrinda"/>
                <w:color w:val="002060"/>
                <w:sz w:val="24"/>
                <w:szCs w:val="24"/>
              </w:rPr>
              <w:t>Perfil Estudiante</w:t>
            </w:r>
          </w:p>
          <w:p w14:paraId="0AB3094D" w14:textId="2FDC3A2F" w:rsidR="008646D6"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w:t>
            </w:r>
            <w:r w:rsidR="0034339E" w:rsidRPr="00840735">
              <w:rPr>
                <w:rFonts w:cs="Vrinda"/>
                <w:color w:val="002060"/>
                <w:sz w:val="24"/>
                <w:szCs w:val="24"/>
              </w:rPr>
              <w:t xml:space="preserve">1.4.2. </w:t>
            </w:r>
            <w:r w:rsidR="008646D6" w:rsidRPr="00840735">
              <w:rPr>
                <w:rFonts w:cs="Vrinda"/>
                <w:color w:val="002060"/>
                <w:sz w:val="24"/>
                <w:szCs w:val="24"/>
              </w:rPr>
              <w:t>Perfil Docente</w:t>
            </w:r>
          </w:p>
          <w:p w14:paraId="117882E7" w14:textId="2EB0E156" w:rsidR="008646D6"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w:t>
            </w:r>
            <w:r w:rsidR="0034339E" w:rsidRPr="00840735">
              <w:rPr>
                <w:rFonts w:cs="Vrinda"/>
                <w:color w:val="002060"/>
                <w:sz w:val="24"/>
                <w:szCs w:val="24"/>
              </w:rPr>
              <w:t xml:space="preserve">1.4.3. </w:t>
            </w:r>
            <w:r w:rsidR="008646D6" w:rsidRPr="00840735">
              <w:rPr>
                <w:rFonts w:cs="Vrinda"/>
                <w:color w:val="002060"/>
                <w:sz w:val="24"/>
                <w:szCs w:val="24"/>
              </w:rPr>
              <w:t>Perfil Directivo Docente</w:t>
            </w:r>
          </w:p>
          <w:p w14:paraId="574286AC" w14:textId="52C165ED" w:rsidR="00C5367B"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w:t>
            </w:r>
            <w:r w:rsidR="0034339E" w:rsidRPr="00840735">
              <w:rPr>
                <w:rFonts w:cs="Vrinda"/>
                <w:color w:val="002060"/>
                <w:sz w:val="24"/>
                <w:szCs w:val="24"/>
              </w:rPr>
              <w:t xml:space="preserve">1.4.4. </w:t>
            </w:r>
            <w:r w:rsidR="008646D6" w:rsidRPr="00840735">
              <w:rPr>
                <w:rFonts w:cs="Vrinda"/>
                <w:color w:val="002060"/>
                <w:sz w:val="24"/>
                <w:szCs w:val="24"/>
              </w:rPr>
              <w:t>Perfil Padre de familia /acudiente</w:t>
            </w:r>
          </w:p>
          <w:p w14:paraId="658DAD06" w14:textId="77777777" w:rsidR="00840735" w:rsidRPr="00840735" w:rsidRDefault="00840735" w:rsidP="00593D2F">
            <w:pPr>
              <w:spacing w:line="276" w:lineRule="auto"/>
              <w:jc w:val="both"/>
              <w:rPr>
                <w:rFonts w:cs="Vrinda"/>
                <w:color w:val="002060"/>
                <w:sz w:val="24"/>
                <w:szCs w:val="24"/>
              </w:rPr>
            </w:pPr>
          </w:p>
          <w:p w14:paraId="57D81FCC" w14:textId="5DB78C49" w:rsidR="00873F5B" w:rsidRPr="00840735" w:rsidRDefault="00FC5725" w:rsidP="00593D2F">
            <w:pPr>
              <w:spacing w:line="276" w:lineRule="auto"/>
              <w:jc w:val="both"/>
              <w:rPr>
                <w:rFonts w:cs="Vrinda"/>
                <w:b/>
                <w:color w:val="002060"/>
                <w:sz w:val="24"/>
                <w:szCs w:val="24"/>
              </w:rPr>
            </w:pPr>
            <w:r w:rsidRPr="00840735">
              <w:rPr>
                <w:rFonts w:cs="Vrinda"/>
                <w:b/>
                <w:color w:val="002060"/>
                <w:sz w:val="24"/>
                <w:szCs w:val="24"/>
              </w:rPr>
              <w:t>2.</w:t>
            </w:r>
            <w:r w:rsidR="008646D6" w:rsidRPr="00840735">
              <w:rPr>
                <w:rFonts w:cs="Vrinda"/>
                <w:b/>
                <w:color w:val="002060"/>
                <w:sz w:val="24"/>
                <w:szCs w:val="24"/>
              </w:rPr>
              <w:t xml:space="preserve"> </w:t>
            </w:r>
            <w:r w:rsidR="00FA0ADA" w:rsidRPr="00840735">
              <w:rPr>
                <w:rFonts w:cs="Vrinda"/>
                <w:b/>
                <w:color w:val="002060"/>
                <w:sz w:val="24"/>
                <w:szCs w:val="24"/>
              </w:rPr>
              <w:t>Marco</w:t>
            </w:r>
            <w:r w:rsidR="00116BF1" w:rsidRPr="00840735">
              <w:rPr>
                <w:rFonts w:cs="Vrinda"/>
                <w:b/>
                <w:color w:val="002060"/>
                <w:sz w:val="24"/>
                <w:szCs w:val="24"/>
              </w:rPr>
              <w:t xml:space="preserve"> de Referencia </w:t>
            </w:r>
            <w:r w:rsidR="00FA0ADA" w:rsidRPr="00840735">
              <w:rPr>
                <w:rFonts w:cs="Vrinda"/>
                <w:b/>
                <w:color w:val="002060"/>
                <w:sz w:val="24"/>
                <w:szCs w:val="24"/>
              </w:rPr>
              <w:t xml:space="preserve"> </w:t>
            </w:r>
          </w:p>
          <w:p w14:paraId="16D0B668" w14:textId="264E4BFB" w:rsidR="00625A8B"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w:t>
            </w:r>
            <w:r w:rsidR="00B169E0" w:rsidRPr="00840735">
              <w:rPr>
                <w:rFonts w:cs="Vrinda"/>
                <w:color w:val="002060"/>
                <w:sz w:val="24"/>
                <w:szCs w:val="24"/>
              </w:rPr>
              <w:t xml:space="preserve">2.1 </w:t>
            </w:r>
            <w:r w:rsidR="00116BF1" w:rsidRPr="00840735">
              <w:rPr>
                <w:rFonts w:cs="Vrinda"/>
                <w:color w:val="002060"/>
                <w:sz w:val="24"/>
                <w:szCs w:val="24"/>
              </w:rPr>
              <w:t xml:space="preserve">Marco Legal </w:t>
            </w:r>
          </w:p>
          <w:p w14:paraId="5FF26B60" w14:textId="247E50F6" w:rsidR="00625A8B" w:rsidRPr="00840735" w:rsidRDefault="00625A8B" w:rsidP="00593D2F">
            <w:pPr>
              <w:spacing w:line="276" w:lineRule="auto"/>
              <w:jc w:val="both"/>
              <w:rPr>
                <w:rFonts w:cs="Vrinda"/>
                <w:color w:val="002060"/>
                <w:sz w:val="24"/>
                <w:szCs w:val="24"/>
              </w:rPr>
            </w:pPr>
            <w:r w:rsidRPr="00840735">
              <w:rPr>
                <w:rFonts w:cs="Vrinda"/>
                <w:color w:val="002060"/>
                <w:sz w:val="24"/>
                <w:szCs w:val="24"/>
              </w:rPr>
              <w:t xml:space="preserve">  </w:t>
            </w:r>
            <w:r w:rsidR="00075B29" w:rsidRPr="00840735">
              <w:rPr>
                <w:rFonts w:cs="Vrinda"/>
                <w:color w:val="002060"/>
                <w:sz w:val="24"/>
                <w:szCs w:val="24"/>
              </w:rPr>
              <w:t xml:space="preserve"> 2.</w:t>
            </w:r>
            <w:r w:rsidR="00116BF1" w:rsidRPr="00840735">
              <w:rPr>
                <w:rFonts w:cs="Vrinda"/>
                <w:color w:val="002060"/>
                <w:sz w:val="24"/>
                <w:szCs w:val="24"/>
              </w:rPr>
              <w:t>1</w:t>
            </w:r>
            <w:r w:rsidR="00075B29" w:rsidRPr="00840735">
              <w:rPr>
                <w:rFonts w:cs="Vrinda"/>
                <w:color w:val="002060"/>
                <w:sz w:val="24"/>
                <w:szCs w:val="24"/>
              </w:rPr>
              <w:t>.1</w:t>
            </w:r>
            <w:r w:rsidR="00116BF1" w:rsidRPr="00840735">
              <w:rPr>
                <w:rFonts w:cs="Vrinda"/>
                <w:color w:val="002060"/>
                <w:sz w:val="24"/>
                <w:szCs w:val="24"/>
              </w:rPr>
              <w:t>.</w:t>
            </w:r>
            <w:r w:rsidRPr="00840735">
              <w:rPr>
                <w:rFonts w:cs="Vrinda"/>
                <w:color w:val="002060"/>
                <w:sz w:val="24"/>
                <w:szCs w:val="24"/>
              </w:rPr>
              <w:t xml:space="preserve"> </w:t>
            </w:r>
            <w:r w:rsidR="00116BF1" w:rsidRPr="00840735">
              <w:rPr>
                <w:rFonts w:cs="Vrinda"/>
                <w:color w:val="002060"/>
                <w:sz w:val="24"/>
                <w:szCs w:val="24"/>
              </w:rPr>
              <w:t>Constitución Política de Colombia</w:t>
            </w:r>
          </w:p>
          <w:p w14:paraId="720E3988" w14:textId="62497BE8" w:rsidR="00625A8B" w:rsidRPr="00840735" w:rsidRDefault="00625A8B" w:rsidP="00593D2F">
            <w:pPr>
              <w:spacing w:line="276" w:lineRule="auto"/>
              <w:jc w:val="both"/>
              <w:rPr>
                <w:rFonts w:cs="Vrinda"/>
                <w:color w:val="002060"/>
                <w:sz w:val="24"/>
                <w:szCs w:val="24"/>
              </w:rPr>
            </w:pPr>
            <w:r w:rsidRPr="00840735">
              <w:rPr>
                <w:rFonts w:cs="Vrinda"/>
                <w:color w:val="002060"/>
                <w:sz w:val="24"/>
                <w:szCs w:val="24"/>
              </w:rPr>
              <w:t xml:space="preserve">   </w:t>
            </w:r>
            <w:r w:rsidR="00075B29" w:rsidRPr="00840735">
              <w:rPr>
                <w:rFonts w:cs="Vrinda"/>
                <w:color w:val="002060"/>
                <w:sz w:val="24"/>
                <w:szCs w:val="24"/>
              </w:rPr>
              <w:t>2.</w:t>
            </w:r>
            <w:r w:rsidR="0046276D" w:rsidRPr="00840735">
              <w:rPr>
                <w:rFonts w:cs="Vrinda"/>
                <w:color w:val="002060"/>
                <w:sz w:val="24"/>
                <w:szCs w:val="24"/>
              </w:rPr>
              <w:t>1</w:t>
            </w:r>
            <w:r w:rsidR="00075B29" w:rsidRPr="00840735">
              <w:rPr>
                <w:rFonts w:cs="Vrinda"/>
                <w:color w:val="002060"/>
                <w:sz w:val="24"/>
                <w:szCs w:val="24"/>
              </w:rPr>
              <w:t>.2</w:t>
            </w:r>
            <w:r w:rsidR="0046276D" w:rsidRPr="00840735">
              <w:rPr>
                <w:rFonts w:cs="Vrinda"/>
                <w:color w:val="002060"/>
                <w:sz w:val="24"/>
                <w:szCs w:val="24"/>
              </w:rPr>
              <w:t>.</w:t>
            </w:r>
            <w:r w:rsidR="00075B29" w:rsidRPr="00840735">
              <w:rPr>
                <w:rFonts w:cs="Vrinda"/>
                <w:color w:val="002060"/>
                <w:sz w:val="24"/>
                <w:szCs w:val="24"/>
              </w:rPr>
              <w:t xml:space="preserve"> </w:t>
            </w:r>
            <w:r w:rsidR="00116BF1" w:rsidRPr="00840735">
              <w:rPr>
                <w:rFonts w:cs="Vrinda"/>
                <w:color w:val="002060"/>
                <w:sz w:val="24"/>
                <w:szCs w:val="24"/>
              </w:rPr>
              <w:t xml:space="preserve">Ley General de Educación </w:t>
            </w:r>
          </w:p>
          <w:p w14:paraId="26C219AF" w14:textId="30BD1E8B" w:rsidR="00075B29" w:rsidRPr="00840735" w:rsidRDefault="00625A8B" w:rsidP="00593D2F">
            <w:pPr>
              <w:spacing w:line="276" w:lineRule="auto"/>
              <w:jc w:val="both"/>
              <w:rPr>
                <w:rFonts w:cs="Vrinda"/>
                <w:color w:val="002060"/>
                <w:sz w:val="24"/>
                <w:szCs w:val="24"/>
              </w:rPr>
            </w:pPr>
            <w:r w:rsidRPr="00840735">
              <w:rPr>
                <w:rFonts w:cs="Vrinda"/>
                <w:color w:val="002060"/>
                <w:sz w:val="24"/>
                <w:szCs w:val="24"/>
              </w:rPr>
              <w:t xml:space="preserve">   </w:t>
            </w:r>
            <w:r w:rsidR="00075B29" w:rsidRPr="00840735">
              <w:rPr>
                <w:rFonts w:cs="Vrinda"/>
                <w:color w:val="002060"/>
                <w:sz w:val="24"/>
                <w:szCs w:val="24"/>
              </w:rPr>
              <w:t>2.</w:t>
            </w:r>
            <w:r w:rsidR="0046276D" w:rsidRPr="00840735">
              <w:rPr>
                <w:rFonts w:cs="Vrinda"/>
                <w:color w:val="002060"/>
                <w:sz w:val="24"/>
                <w:szCs w:val="24"/>
              </w:rPr>
              <w:t>1</w:t>
            </w:r>
            <w:r w:rsidR="00075B29" w:rsidRPr="00840735">
              <w:rPr>
                <w:rFonts w:cs="Vrinda"/>
                <w:color w:val="002060"/>
                <w:sz w:val="24"/>
                <w:szCs w:val="24"/>
              </w:rPr>
              <w:t>.3</w:t>
            </w:r>
            <w:r w:rsidR="0046276D" w:rsidRPr="00840735">
              <w:rPr>
                <w:rFonts w:cs="Vrinda"/>
                <w:color w:val="002060"/>
                <w:sz w:val="24"/>
                <w:szCs w:val="24"/>
              </w:rPr>
              <w:t>.</w:t>
            </w:r>
            <w:r w:rsidR="00075B29" w:rsidRPr="00840735">
              <w:rPr>
                <w:rFonts w:cs="Vrinda"/>
                <w:color w:val="002060"/>
                <w:sz w:val="24"/>
                <w:szCs w:val="24"/>
              </w:rPr>
              <w:t xml:space="preserve"> </w:t>
            </w:r>
            <w:r w:rsidR="00116BF1" w:rsidRPr="00840735">
              <w:rPr>
                <w:rFonts w:cs="Vrinda"/>
                <w:color w:val="002060"/>
                <w:sz w:val="24"/>
                <w:szCs w:val="24"/>
              </w:rPr>
              <w:t>Ley de Desarrollo Integral de Primera Infancia</w:t>
            </w:r>
          </w:p>
          <w:p w14:paraId="7F600B0A" w14:textId="5CA7E9B1" w:rsidR="00625A8B" w:rsidRPr="00840735" w:rsidRDefault="00075B29" w:rsidP="00593D2F">
            <w:pPr>
              <w:spacing w:line="276" w:lineRule="auto"/>
              <w:jc w:val="both"/>
              <w:rPr>
                <w:rFonts w:cs="Vrinda"/>
                <w:color w:val="002060"/>
                <w:sz w:val="24"/>
                <w:szCs w:val="24"/>
              </w:rPr>
            </w:pPr>
            <w:r w:rsidRPr="00840735">
              <w:rPr>
                <w:rFonts w:cs="Vrinda"/>
                <w:color w:val="002060"/>
                <w:sz w:val="24"/>
                <w:szCs w:val="24"/>
              </w:rPr>
              <w:t xml:space="preserve">   2.</w:t>
            </w:r>
            <w:r w:rsidR="0046276D" w:rsidRPr="00840735">
              <w:rPr>
                <w:rFonts w:cs="Vrinda"/>
                <w:color w:val="002060"/>
                <w:sz w:val="24"/>
                <w:szCs w:val="24"/>
              </w:rPr>
              <w:t>1</w:t>
            </w:r>
            <w:r w:rsidRPr="00840735">
              <w:rPr>
                <w:rFonts w:cs="Vrinda"/>
                <w:color w:val="002060"/>
                <w:sz w:val="24"/>
                <w:szCs w:val="24"/>
              </w:rPr>
              <w:t>.4</w:t>
            </w:r>
            <w:r w:rsidR="0046276D" w:rsidRPr="00840735">
              <w:rPr>
                <w:rFonts w:cs="Vrinda"/>
                <w:color w:val="002060"/>
                <w:sz w:val="24"/>
                <w:szCs w:val="24"/>
              </w:rPr>
              <w:t>.</w:t>
            </w:r>
            <w:r w:rsidRPr="00840735">
              <w:rPr>
                <w:rFonts w:cs="Vrinda"/>
                <w:color w:val="002060"/>
                <w:sz w:val="24"/>
                <w:szCs w:val="24"/>
              </w:rPr>
              <w:t xml:space="preserve"> </w:t>
            </w:r>
            <w:r w:rsidR="00E749A5" w:rsidRPr="00840735">
              <w:rPr>
                <w:rFonts w:cs="Vrinda"/>
                <w:color w:val="002060"/>
                <w:sz w:val="24"/>
                <w:szCs w:val="24"/>
              </w:rPr>
              <w:t>Ley Estatutaria 1618</w:t>
            </w:r>
            <w:r w:rsidR="00625A8B" w:rsidRPr="00840735">
              <w:rPr>
                <w:rFonts w:cs="Vrinda"/>
                <w:color w:val="002060"/>
                <w:sz w:val="24"/>
                <w:szCs w:val="24"/>
              </w:rPr>
              <w:t xml:space="preserve"> </w:t>
            </w:r>
          </w:p>
          <w:p w14:paraId="22946EE1" w14:textId="4C14FFD8" w:rsidR="00625A8B" w:rsidRPr="00840735" w:rsidRDefault="00075B29" w:rsidP="00593D2F">
            <w:pPr>
              <w:spacing w:line="276" w:lineRule="auto"/>
              <w:jc w:val="both"/>
              <w:rPr>
                <w:rFonts w:cs="Vrinda"/>
                <w:color w:val="002060"/>
                <w:sz w:val="24"/>
                <w:szCs w:val="24"/>
              </w:rPr>
            </w:pPr>
            <w:r w:rsidRPr="00840735">
              <w:rPr>
                <w:rFonts w:cs="Vrinda"/>
                <w:color w:val="002060"/>
                <w:sz w:val="24"/>
                <w:szCs w:val="24"/>
              </w:rPr>
              <w:t xml:space="preserve">  </w:t>
            </w:r>
            <w:r w:rsidR="00E749A5" w:rsidRPr="00840735">
              <w:rPr>
                <w:rFonts w:cs="Vrinda"/>
                <w:color w:val="002060"/>
                <w:sz w:val="24"/>
                <w:szCs w:val="24"/>
              </w:rPr>
              <w:t xml:space="preserve"> </w:t>
            </w:r>
            <w:r w:rsidRPr="00840735">
              <w:rPr>
                <w:rFonts w:cs="Vrinda"/>
                <w:color w:val="002060"/>
                <w:sz w:val="24"/>
                <w:szCs w:val="24"/>
              </w:rPr>
              <w:t>2.</w:t>
            </w:r>
            <w:r w:rsidR="0046276D" w:rsidRPr="00840735">
              <w:rPr>
                <w:rFonts w:cs="Vrinda"/>
                <w:color w:val="002060"/>
                <w:sz w:val="24"/>
                <w:szCs w:val="24"/>
              </w:rPr>
              <w:t>1</w:t>
            </w:r>
            <w:r w:rsidRPr="00840735">
              <w:rPr>
                <w:rFonts w:cs="Vrinda"/>
                <w:color w:val="002060"/>
                <w:sz w:val="24"/>
                <w:szCs w:val="24"/>
              </w:rPr>
              <w:t>.5</w:t>
            </w:r>
            <w:r w:rsidR="0046276D" w:rsidRPr="00840735">
              <w:rPr>
                <w:rFonts w:cs="Vrinda"/>
                <w:color w:val="002060"/>
                <w:sz w:val="24"/>
                <w:szCs w:val="24"/>
              </w:rPr>
              <w:t>.</w:t>
            </w:r>
            <w:r w:rsidRPr="00840735">
              <w:rPr>
                <w:rFonts w:cs="Vrinda"/>
                <w:color w:val="002060"/>
                <w:sz w:val="24"/>
                <w:szCs w:val="24"/>
              </w:rPr>
              <w:t xml:space="preserve"> </w:t>
            </w:r>
            <w:r w:rsidR="00E749A5" w:rsidRPr="00840735">
              <w:rPr>
                <w:rFonts w:cs="Vrinda"/>
                <w:color w:val="002060"/>
                <w:sz w:val="24"/>
                <w:szCs w:val="24"/>
              </w:rPr>
              <w:t>Código Infancia Adolescencia</w:t>
            </w:r>
          </w:p>
          <w:p w14:paraId="55457BAC" w14:textId="07CC84F2" w:rsidR="0046276D"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2.1.6. Decreto 1290</w:t>
            </w:r>
          </w:p>
          <w:p w14:paraId="2E4F86E9" w14:textId="5293B67C" w:rsidR="0046276D"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2.1.7. Decreto 2247</w:t>
            </w:r>
          </w:p>
          <w:p w14:paraId="23965155" w14:textId="79C9AD87" w:rsidR="00E749A5" w:rsidRPr="00840735" w:rsidRDefault="0046276D" w:rsidP="00593D2F">
            <w:pPr>
              <w:spacing w:line="276" w:lineRule="auto"/>
              <w:jc w:val="both"/>
              <w:rPr>
                <w:rFonts w:cs="Vrinda"/>
                <w:color w:val="002060"/>
                <w:sz w:val="24"/>
                <w:szCs w:val="24"/>
              </w:rPr>
            </w:pPr>
            <w:r w:rsidRPr="00840735">
              <w:rPr>
                <w:rFonts w:cs="Vrinda"/>
                <w:color w:val="002060"/>
                <w:sz w:val="24"/>
                <w:szCs w:val="24"/>
              </w:rPr>
              <w:t xml:space="preserve">   2.1.8. Decreto 1075     </w:t>
            </w:r>
          </w:p>
          <w:p w14:paraId="2D29C5EE" w14:textId="77777777" w:rsidR="00625A8B" w:rsidRPr="00840735" w:rsidRDefault="00625A8B" w:rsidP="00593D2F">
            <w:pPr>
              <w:spacing w:line="276" w:lineRule="auto"/>
              <w:jc w:val="both"/>
              <w:rPr>
                <w:rFonts w:cs="Vrinda"/>
                <w:b/>
                <w:color w:val="002060"/>
                <w:sz w:val="24"/>
                <w:szCs w:val="24"/>
              </w:rPr>
            </w:pPr>
          </w:p>
        </w:tc>
        <w:tc>
          <w:tcPr>
            <w:tcW w:w="1985" w:type="dxa"/>
            <w:shd w:val="clear" w:color="auto" w:fill="auto"/>
            <w:vAlign w:val="center"/>
          </w:tcPr>
          <w:p w14:paraId="369AFE5F" w14:textId="1EED28E4" w:rsidR="000A001E" w:rsidRPr="008646D6" w:rsidRDefault="000A001E" w:rsidP="008646D6">
            <w:pPr>
              <w:ind w:right="-108"/>
              <w:jc w:val="center"/>
              <w:rPr>
                <w:rFonts w:ascii="Vrinda" w:hAnsi="Vrinda" w:cs="Vrinda"/>
                <w:color w:val="002060"/>
                <w:sz w:val="20"/>
                <w:szCs w:val="20"/>
              </w:rPr>
            </w:pPr>
          </w:p>
        </w:tc>
      </w:tr>
      <w:tr w:rsidR="000A001E" w:rsidRPr="00FA0ADA" w14:paraId="74E1DA65" w14:textId="77777777" w:rsidTr="00160E8A">
        <w:tc>
          <w:tcPr>
            <w:tcW w:w="8188" w:type="dxa"/>
            <w:shd w:val="clear" w:color="auto" w:fill="auto"/>
            <w:vAlign w:val="center"/>
          </w:tcPr>
          <w:p w14:paraId="499A8CCA" w14:textId="6AF94C36" w:rsidR="00873F5B" w:rsidRPr="00840735" w:rsidRDefault="00840735" w:rsidP="00593D2F">
            <w:pPr>
              <w:spacing w:line="276" w:lineRule="auto"/>
              <w:jc w:val="both"/>
              <w:rPr>
                <w:rFonts w:cs="Vrinda"/>
                <w:b/>
                <w:color w:val="002060"/>
                <w:sz w:val="24"/>
                <w:szCs w:val="24"/>
              </w:rPr>
            </w:pPr>
            <w:r w:rsidRPr="00840735">
              <w:rPr>
                <w:rFonts w:cs="Vrinda"/>
                <w:b/>
                <w:color w:val="002060"/>
                <w:sz w:val="24"/>
                <w:szCs w:val="24"/>
              </w:rPr>
              <w:t xml:space="preserve"> </w:t>
            </w:r>
            <w:r w:rsidR="0089760E" w:rsidRPr="00840735">
              <w:rPr>
                <w:rFonts w:cs="Vrinda"/>
                <w:b/>
                <w:color w:val="002060"/>
                <w:sz w:val="24"/>
                <w:szCs w:val="24"/>
              </w:rPr>
              <w:t>3.</w:t>
            </w:r>
            <w:r w:rsidR="00FA0ADA" w:rsidRPr="00840735">
              <w:rPr>
                <w:rFonts w:cs="Vrinda"/>
                <w:b/>
                <w:color w:val="002060"/>
                <w:sz w:val="24"/>
                <w:szCs w:val="24"/>
              </w:rPr>
              <w:t xml:space="preserve"> </w:t>
            </w:r>
            <w:r w:rsidR="0046276D" w:rsidRPr="00840735">
              <w:rPr>
                <w:rFonts w:cs="Vrinda"/>
                <w:b/>
                <w:color w:val="002060"/>
                <w:sz w:val="24"/>
                <w:szCs w:val="24"/>
              </w:rPr>
              <w:t xml:space="preserve">Sistema Institucional de Evaluación </w:t>
            </w:r>
            <w:r w:rsidR="00FA0ADA" w:rsidRPr="00840735">
              <w:rPr>
                <w:rFonts w:cs="Vrinda"/>
                <w:b/>
                <w:color w:val="002060"/>
                <w:sz w:val="24"/>
                <w:szCs w:val="24"/>
              </w:rPr>
              <w:t xml:space="preserve"> </w:t>
            </w:r>
          </w:p>
          <w:p w14:paraId="53C64DB4" w14:textId="12A12D1C" w:rsidR="00A833D0" w:rsidRPr="00840735" w:rsidRDefault="00840735" w:rsidP="00593D2F">
            <w:pPr>
              <w:spacing w:line="276" w:lineRule="auto"/>
              <w:jc w:val="both"/>
              <w:rPr>
                <w:rFonts w:cs="Vrinda"/>
                <w:color w:val="002060"/>
                <w:sz w:val="24"/>
                <w:szCs w:val="24"/>
              </w:rPr>
            </w:pPr>
            <w:r w:rsidRPr="00840735">
              <w:rPr>
                <w:rFonts w:cs="Vrinda"/>
                <w:color w:val="002060"/>
                <w:sz w:val="24"/>
                <w:szCs w:val="24"/>
              </w:rPr>
              <w:t xml:space="preserve"> </w:t>
            </w:r>
            <w:r w:rsidR="006F1BCC" w:rsidRPr="00840735">
              <w:rPr>
                <w:rFonts w:cs="Vrinda"/>
                <w:color w:val="002060"/>
                <w:sz w:val="24"/>
                <w:szCs w:val="24"/>
              </w:rPr>
              <w:t>3.1</w:t>
            </w:r>
            <w:r w:rsidR="00FA0ADA" w:rsidRPr="00840735">
              <w:rPr>
                <w:rFonts w:cs="Vrinda"/>
                <w:color w:val="002060"/>
                <w:sz w:val="24"/>
                <w:szCs w:val="24"/>
              </w:rPr>
              <w:t xml:space="preserve"> </w:t>
            </w:r>
            <w:r w:rsidRPr="00840735">
              <w:rPr>
                <w:rFonts w:cs="Vrinda"/>
                <w:color w:val="002060"/>
                <w:sz w:val="24"/>
                <w:szCs w:val="24"/>
              </w:rPr>
              <w:t xml:space="preserve">La Evaluación </w:t>
            </w:r>
          </w:p>
          <w:p w14:paraId="799FD49E" w14:textId="280B89F0" w:rsidR="00FA0ADA" w:rsidRPr="00840735" w:rsidRDefault="00840735" w:rsidP="00593D2F">
            <w:pPr>
              <w:spacing w:line="276" w:lineRule="auto"/>
              <w:jc w:val="both"/>
              <w:rPr>
                <w:rFonts w:cs="Vrinda"/>
                <w:color w:val="002060"/>
                <w:sz w:val="24"/>
                <w:szCs w:val="24"/>
              </w:rPr>
            </w:pPr>
            <w:r w:rsidRPr="00840735">
              <w:rPr>
                <w:rFonts w:cs="Vrinda"/>
                <w:color w:val="002060"/>
                <w:sz w:val="24"/>
                <w:szCs w:val="24"/>
              </w:rPr>
              <w:t xml:space="preserve"> </w:t>
            </w:r>
            <w:r w:rsidR="006F1BCC" w:rsidRPr="00840735">
              <w:rPr>
                <w:rFonts w:cs="Vrinda"/>
                <w:color w:val="002060"/>
                <w:sz w:val="24"/>
                <w:szCs w:val="24"/>
              </w:rPr>
              <w:t>3.</w:t>
            </w:r>
            <w:r w:rsidR="00A833D0" w:rsidRPr="00840735">
              <w:rPr>
                <w:rFonts w:cs="Vrinda"/>
                <w:color w:val="002060"/>
                <w:sz w:val="24"/>
                <w:szCs w:val="24"/>
              </w:rPr>
              <w:t xml:space="preserve">2 </w:t>
            </w:r>
            <w:r w:rsidRPr="00840735">
              <w:rPr>
                <w:rFonts w:cs="Vrinda"/>
                <w:color w:val="002060"/>
                <w:sz w:val="24"/>
                <w:szCs w:val="24"/>
              </w:rPr>
              <w:t>Propósitos de la Evaluación</w:t>
            </w:r>
          </w:p>
          <w:p w14:paraId="03ACB6A0" w14:textId="56F6690C" w:rsidR="00A833D0" w:rsidRPr="00840735" w:rsidRDefault="00840735" w:rsidP="00593D2F">
            <w:pPr>
              <w:spacing w:line="276" w:lineRule="auto"/>
              <w:jc w:val="both"/>
              <w:rPr>
                <w:rFonts w:cs="Vrinda"/>
                <w:color w:val="002060"/>
                <w:sz w:val="24"/>
                <w:szCs w:val="24"/>
              </w:rPr>
            </w:pPr>
            <w:r w:rsidRPr="00840735">
              <w:rPr>
                <w:rFonts w:cs="Vrinda"/>
                <w:color w:val="002060"/>
                <w:sz w:val="24"/>
                <w:szCs w:val="24"/>
              </w:rPr>
              <w:t xml:space="preserve"> </w:t>
            </w:r>
            <w:r>
              <w:rPr>
                <w:rFonts w:cs="Vrinda"/>
                <w:color w:val="002060"/>
                <w:sz w:val="24"/>
                <w:szCs w:val="24"/>
              </w:rPr>
              <w:t xml:space="preserve">3.3. Objetivos de la Evaluación </w:t>
            </w:r>
          </w:p>
          <w:p w14:paraId="26C0D4FA" w14:textId="0A299E5E" w:rsidR="00FA0ADA" w:rsidRPr="00840735" w:rsidRDefault="006F1BCC" w:rsidP="00593D2F">
            <w:pPr>
              <w:spacing w:line="276" w:lineRule="auto"/>
              <w:jc w:val="both"/>
              <w:rPr>
                <w:rFonts w:cs="Vrinda"/>
                <w:color w:val="FF0000"/>
                <w:sz w:val="24"/>
                <w:szCs w:val="24"/>
              </w:rPr>
            </w:pPr>
            <w:r w:rsidRPr="00840735">
              <w:rPr>
                <w:rFonts w:cs="Vrinda"/>
                <w:color w:val="002060"/>
                <w:sz w:val="24"/>
                <w:szCs w:val="24"/>
              </w:rPr>
              <w:t xml:space="preserve">    </w:t>
            </w:r>
            <w:r w:rsidR="00A833D0" w:rsidRPr="00840735">
              <w:rPr>
                <w:rFonts w:cs="Vrinda"/>
                <w:color w:val="002060"/>
                <w:sz w:val="24"/>
                <w:szCs w:val="24"/>
              </w:rPr>
              <w:t>3.</w:t>
            </w:r>
            <w:r w:rsidR="00840735">
              <w:rPr>
                <w:rFonts w:cs="Vrinda"/>
                <w:color w:val="002060"/>
                <w:sz w:val="24"/>
                <w:szCs w:val="24"/>
              </w:rPr>
              <w:t>3.1.</w:t>
            </w:r>
            <w:r w:rsidR="00A833D0" w:rsidRPr="00840735">
              <w:rPr>
                <w:rFonts w:cs="Vrinda"/>
                <w:color w:val="002060"/>
                <w:sz w:val="24"/>
                <w:szCs w:val="24"/>
              </w:rPr>
              <w:t xml:space="preserve"> </w:t>
            </w:r>
            <w:r w:rsidR="00840735">
              <w:rPr>
                <w:rFonts w:cs="Vrinda"/>
                <w:color w:val="002060"/>
                <w:sz w:val="24"/>
                <w:szCs w:val="24"/>
              </w:rPr>
              <w:t>Objetivos del Sistema Institucional de Evaluación</w:t>
            </w:r>
          </w:p>
          <w:p w14:paraId="4EB7418D" w14:textId="1A314DB5" w:rsidR="00FA0ADA" w:rsidRPr="00840735" w:rsidRDefault="00FA0ADA" w:rsidP="00593D2F">
            <w:pPr>
              <w:spacing w:line="276" w:lineRule="auto"/>
              <w:jc w:val="both"/>
              <w:rPr>
                <w:rFonts w:cs="Vrinda"/>
                <w:color w:val="002060"/>
                <w:sz w:val="24"/>
                <w:szCs w:val="24"/>
              </w:rPr>
            </w:pPr>
            <w:r w:rsidRPr="00840735">
              <w:rPr>
                <w:rFonts w:cs="Vrinda"/>
                <w:color w:val="002060"/>
                <w:sz w:val="24"/>
                <w:szCs w:val="24"/>
              </w:rPr>
              <w:t xml:space="preserve">  </w:t>
            </w:r>
            <w:r w:rsidR="00E31129" w:rsidRPr="00840735">
              <w:rPr>
                <w:rFonts w:cs="Vrinda"/>
                <w:color w:val="002060"/>
                <w:sz w:val="24"/>
                <w:szCs w:val="24"/>
              </w:rPr>
              <w:t>3.</w:t>
            </w:r>
            <w:r w:rsidR="00840735">
              <w:rPr>
                <w:rFonts w:cs="Vrinda"/>
                <w:color w:val="002060"/>
                <w:sz w:val="24"/>
                <w:szCs w:val="24"/>
              </w:rPr>
              <w:t>4</w:t>
            </w:r>
            <w:r w:rsidR="00E31129" w:rsidRPr="00840735">
              <w:rPr>
                <w:rFonts w:cs="Vrinda"/>
                <w:color w:val="002060"/>
                <w:sz w:val="24"/>
                <w:szCs w:val="24"/>
              </w:rPr>
              <w:t>.</w:t>
            </w:r>
            <w:r w:rsidRPr="00840735">
              <w:rPr>
                <w:rFonts w:cs="Vrinda"/>
                <w:color w:val="002060"/>
                <w:sz w:val="24"/>
                <w:szCs w:val="24"/>
              </w:rPr>
              <w:t xml:space="preserve"> </w:t>
            </w:r>
            <w:r w:rsidR="00840735">
              <w:rPr>
                <w:rFonts w:cs="Vrinda"/>
                <w:color w:val="002060"/>
                <w:sz w:val="24"/>
                <w:szCs w:val="24"/>
              </w:rPr>
              <w:t>Criterios de Evaluación y Promoción</w:t>
            </w:r>
          </w:p>
          <w:p w14:paraId="675AAA0B" w14:textId="7DE92BB6" w:rsidR="00E31129" w:rsidRPr="00840735" w:rsidRDefault="00840735" w:rsidP="00593D2F">
            <w:pPr>
              <w:spacing w:line="276" w:lineRule="auto"/>
              <w:jc w:val="both"/>
              <w:rPr>
                <w:rFonts w:cs="Vrinda"/>
                <w:color w:val="002060"/>
                <w:sz w:val="24"/>
                <w:szCs w:val="24"/>
              </w:rPr>
            </w:pPr>
            <w:r>
              <w:rPr>
                <w:rFonts w:cs="Vrinda"/>
                <w:color w:val="002060"/>
                <w:sz w:val="24"/>
                <w:szCs w:val="24"/>
              </w:rPr>
              <w:t xml:space="preserve">    </w:t>
            </w:r>
            <w:r w:rsidR="00E31129" w:rsidRPr="00840735">
              <w:rPr>
                <w:rFonts w:cs="Vrinda"/>
                <w:color w:val="002060"/>
                <w:sz w:val="24"/>
                <w:szCs w:val="24"/>
              </w:rPr>
              <w:t>3.</w:t>
            </w:r>
            <w:r>
              <w:rPr>
                <w:rFonts w:cs="Vrinda"/>
                <w:color w:val="002060"/>
                <w:sz w:val="24"/>
                <w:szCs w:val="24"/>
              </w:rPr>
              <w:t>4</w:t>
            </w:r>
            <w:r w:rsidR="00E31129" w:rsidRPr="00840735">
              <w:rPr>
                <w:rFonts w:cs="Vrinda"/>
                <w:color w:val="002060"/>
                <w:sz w:val="24"/>
                <w:szCs w:val="24"/>
              </w:rPr>
              <w:t xml:space="preserve">.1. </w:t>
            </w:r>
            <w:r>
              <w:rPr>
                <w:rFonts w:cs="Vrinda"/>
                <w:color w:val="002060"/>
                <w:sz w:val="24"/>
                <w:szCs w:val="24"/>
              </w:rPr>
              <w:t>Criterios de Evaluación</w:t>
            </w:r>
          </w:p>
          <w:p w14:paraId="1C3A5073" w14:textId="280947C9" w:rsidR="00E31129" w:rsidRPr="00840735" w:rsidRDefault="00840735" w:rsidP="00593D2F">
            <w:pPr>
              <w:spacing w:line="276" w:lineRule="auto"/>
              <w:jc w:val="both"/>
              <w:rPr>
                <w:rFonts w:cs="Vrinda"/>
                <w:color w:val="002060"/>
                <w:sz w:val="24"/>
                <w:szCs w:val="24"/>
              </w:rPr>
            </w:pPr>
            <w:r>
              <w:rPr>
                <w:rFonts w:cs="Vrinda"/>
                <w:color w:val="002060"/>
                <w:sz w:val="24"/>
                <w:szCs w:val="24"/>
              </w:rPr>
              <w:t xml:space="preserve">    </w:t>
            </w:r>
            <w:r w:rsidR="00E31129" w:rsidRPr="00840735">
              <w:rPr>
                <w:rFonts w:cs="Vrinda"/>
                <w:color w:val="002060"/>
                <w:sz w:val="24"/>
                <w:szCs w:val="24"/>
              </w:rPr>
              <w:t>3.</w:t>
            </w:r>
            <w:r>
              <w:rPr>
                <w:rFonts w:cs="Vrinda"/>
                <w:color w:val="002060"/>
                <w:sz w:val="24"/>
                <w:szCs w:val="24"/>
              </w:rPr>
              <w:t>4</w:t>
            </w:r>
            <w:r w:rsidR="00E31129" w:rsidRPr="00840735">
              <w:rPr>
                <w:rFonts w:cs="Vrinda"/>
                <w:color w:val="002060"/>
                <w:sz w:val="24"/>
                <w:szCs w:val="24"/>
              </w:rPr>
              <w:t xml:space="preserve">.2. </w:t>
            </w:r>
            <w:r>
              <w:rPr>
                <w:rFonts w:cs="Vrinda"/>
                <w:color w:val="002060"/>
                <w:sz w:val="24"/>
                <w:szCs w:val="24"/>
              </w:rPr>
              <w:t>Criterios de Promoción</w:t>
            </w:r>
          </w:p>
          <w:p w14:paraId="17438438" w14:textId="6D0C2DAB" w:rsidR="00840735" w:rsidRPr="00840735" w:rsidRDefault="00840735" w:rsidP="00593D2F">
            <w:pPr>
              <w:spacing w:line="276" w:lineRule="auto"/>
              <w:jc w:val="both"/>
              <w:rPr>
                <w:rFonts w:ascii="Calibri" w:hAnsi="Calibri" w:cs="Vrinda"/>
                <w:color w:val="002060"/>
                <w:sz w:val="24"/>
                <w:szCs w:val="24"/>
                <w:lang w:val="es-ES"/>
              </w:rPr>
            </w:pPr>
            <w:r>
              <w:rPr>
                <w:rFonts w:cs="Vrinda"/>
                <w:color w:val="002060"/>
                <w:sz w:val="24"/>
                <w:szCs w:val="24"/>
              </w:rPr>
              <w:t xml:space="preserve"> 3.5</w:t>
            </w:r>
            <w:r w:rsidR="00E31129" w:rsidRPr="00840735">
              <w:rPr>
                <w:rFonts w:cs="Vrinda"/>
                <w:color w:val="002060"/>
                <w:sz w:val="24"/>
                <w:szCs w:val="24"/>
              </w:rPr>
              <w:t xml:space="preserve">. </w:t>
            </w:r>
            <w:r w:rsidRPr="00840735">
              <w:rPr>
                <w:rFonts w:ascii="Calibri" w:hAnsi="Calibri" w:cs="Vrinda"/>
                <w:color w:val="002060"/>
                <w:sz w:val="24"/>
                <w:szCs w:val="24"/>
                <w:lang w:val="es-ES"/>
              </w:rPr>
              <w:t xml:space="preserve">Escala de </w:t>
            </w:r>
            <w:r w:rsidR="00560D64">
              <w:rPr>
                <w:rFonts w:ascii="Calibri" w:hAnsi="Calibri" w:cs="Vrinda"/>
                <w:color w:val="002060"/>
                <w:sz w:val="24"/>
                <w:szCs w:val="24"/>
                <w:lang w:val="es-ES"/>
              </w:rPr>
              <w:t>V</w:t>
            </w:r>
            <w:r w:rsidRPr="00840735">
              <w:rPr>
                <w:rFonts w:ascii="Calibri" w:hAnsi="Calibri" w:cs="Vrinda"/>
                <w:color w:val="002060"/>
                <w:sz w:val="24"/>
                <w:szCs w:val="24"/>
                <w:lang w:val="es-ES"/>
              </w:rPr>
              <w:t>aloración institucional y su</w:t>
            </w:r>
            <w:r w:rsidR="00560D64">
              <w:rPr>
                <w:rFonts w:ascii="Calibri" w:hAnsi="Calibri" w:cs="Vrinda"/>
                <w:color w:val="002060"/>
                <w:sz w:val="24"/>
                <w:szCs w:val="24"/>
                <w:lang w:val="es-ES"/>
              </w:rPr>
              <w:t xml:space="preserve"> E</w:t>
            </w:r>
            <w:r w:rsidRPr="00840735">
              <w:rPr>
                <w:rFonts w:ascii="Calibri" w:hAnsi="Calibri" w:cs="Vrinda"/>
                <w:color w:val="002060"/>
                <w:sz w:val="24"/>
                <w:szCs w:val="24"/>
                <w:lang w:val="es-ES"/>
              </w:rPr>
              <w:t xml:space="preserve">quivalencia con la </w:t>
            </w:r>
            <w:r w:rsidR="00560D64">
              <w:rPr>
                <w:rFonts w:ascii="Calibri" w:hAnsi="Calibri" w:cs="Vrinda"/>
                <w:color w:val="002060"/>
                <w:sz w:val="24"/>
                <w:szCs w:val="24"/>
                <w:lang w:val="es-ES"/>
              </w:rPr>
              <w:t>E</w:t>
            </w:r>
            <w:r w:rsidRPr="00840735">
              <w:rPr>
                <w:rFonts w:ascii="Calibri" w:hAnsi="Calibri" w:cs="Vrinda"/>
                <w:color w:val="002060"/>
                <w:sz w:val="24"/>
                <w:szCs w:val="24"/>
                <w:lang w:val="es-ES"/>
              </w:rPr>
              <w:t xml:space="preserve">scala </w:t>
            </w:r>
            <w:r w:rsidR="00560D64">
              <w:rPr>
                <w:rFonts w:ascii="Calibri" w:hAnsi="Calibri" w:cs="Vrinda"/>
                <w:color w:val="002060"/>
                <w:sz w:val="24"/>
                <w:szCs w:val="24"/>
                <w:lang w:val="es-ES"/>
              </w:rPr>
              <w:t>N</w:t>
            </w:r>
            <w:r w:rsidRPr="00840735">
              <w:rPr>
                <w:rFonts w:ascii="Calibri" w:hAnsi="Calibri" w:cs="Vrinda"/>
                <w:color w:val="002060"/>
                <w:sz w:val="24"/>
                <w:szCs w:val="24"/>
                <w:lang w:val="es-ES"/>
              </w:rPr>
              <w:t>acional.</w:t>
            </w:r>
          </w:p>
          <w:p w14:paraId="4E79E493" w14:textId="7D3DB82F" w:rsidR="00E31129" w:rsidRDefault="00E31129" w:rsidP="00593D2F">
            <w:pPr>
              <w:spacing w:line="276" w:lineRule="auto"/>
              <w:jc w:val="both"/>
              <w:rPr>
                <w:rFonts w:cs="Vrinda"/>
                <w:color w:val="002060"/>
                <w:sz w:val="24"/>
                <w:szCs w:val="24"/>
              </w:rPr>
            </w:pPr>
            <w:r w:rsidRPr="00840735">
              <w:rPr>
                <w:rFonts w:cs="Vrinda"/>
                <w:color w:val="002060"/>
                <w:sz w:val="24"/>
                <w:szCs w:val="24"/>
              </w:rPr>
              <w:t>3.</w:t>
            </w:r>
            <w:r w:rsidR="00840735">
              <w:rPr>
                <w:rFonts w:cs="Vrinda"/>
                <w:color w:val="002060"/>
                <w:sz w:val="24"/>
                <w:szCs w:val="24"/>
              </w:rPr>
              <w:t>6</w:t>
            </w:r>
            <w:r w:rsidRPr="00840735">
              <w:rPr>
                <w:rFonts w:cs="Vrinda"/>
                <w:color w:val="002060"/>
                <w:sz w:val="24"/>
                <w:szCs w:val="24"/>
              </w:rPr>
              <w:t xml:space="preserve">. </w:t>
            </w:r>
            <w:r w:rsidR="00840735" w:rsidRPr="00840735">
              <w:rPr>
                <w:rFonts w:cs="Vrinda"/>
                <w:color w:val="002060"/>
                <w:sz w:val="24"/>
                <w:szCs w:val="24"/>
              </w:rPr>
              <w:t>Estrategias de Valoración Integral del Desempeño Estudiantil</w:t>
            </w:r>
          </w:p>
          <w:p w14:paraId="5E946C27" w14:textId="3F8D28CF" w:rsidR="00560D64" w:rsidRDefault="00560D64" w:rsidP="00593D2F">
            <w:pPr>
              <w:spacing w:line="276" w:lineRule="auto"/>
              <w:jc w:val="both"/>
              <w:rPr>
                <w:rFonts w:cs="Vrinda"/>
                <w:color w:val="002060"/>
                <w:sz w:val="24"/>
                <w:szCs w:val="24"/>
              </w:rPr>
            </w:pPr>
            <w:r>
              <w:rPr>
                <w:rFonts w:cs="Vrinda"/>
                <w:color w:val="002060"/>
                <w:sz w:val="24"/>
                <w:szCs w:val="24"/>
              </w:rPr>
              <w:t xml:space="preserve">3.7. </w:t>
            </w:r>
            <w:r w:rsidRPr="00560D64">
              <w:rPr>
                <w:rFonts w:cs="Vrinda"/>
                <w:color w:val="002060"/>
                <w:sz w:val="24"/>
                <w:szCs w:val="24"/>
              </w:rPr>
              <w:t>Acciones de Seguimiento para el Mejoramiento de los Desempeños</w:t>
            </w:r>
          </w:p>
          <w:p w14:paraId="25636FCF" w14:textId="0C973AF0" w:rsidR="00560D64" w:rsidRDefault="00560D64" w:rsidP="00593D2F">
            <w:pPr>
              <w:spacing w:line="276" w:lineRule="auto"/>
              <w:jc w:val="both"/>
              <w:rPr>
                <w:rFonts w:cs="Vrinda"/>
                <w:color w:val="002060"/>
                <w:sz w:val="24"/>
                <w:szCs w:val="24"/>
              </w:rPr>
            </w:pPr>
            <w:r>
              <w:rPr>
                <w:rFonts w:cs="Vrinda"/>
                <w:color w:val="002060"/>
                <w:sz w:val="24"/>
                <w:szCs w:val="24"/>
              </w:rPr>
              <w:lastRenderedPageBreak/>
              <w:t xml:space="preserve">3.8. Procesos de autoevaluación Estudiantil </w:t>
            </w:r>
          </w:p>
          <w:p w14:paraId="0740F67B" w14:textId="1AD09C4D" w:rsidR="00560D64" w:rsidRDefault="00560D64" w:rsidP="00593D2F">
            <w:pPr>
              <w:spacing w:line="276" w:lineRule="auto"/>
              <w:jc w:val="both"/>
              <w:rPr>
                <w:rFonts w:cs="Vrinda"/>
                <w:color w:val="002060"/>
                <w:sz w:val="24"/>
                <w:szCs w:val="24"/>
              </w:rPr>
            </w:pPr>
            <w:r>
              <w:rPr>
                <w:rFonts w:cs="Vrinda"/>
                <w:color w:val="002060"/>
                <w:sz w:val="24"/>
                <w:szCs w:val="24"/>
              </w:rPr>
              <w:t xml:space="preserve">3.9. </w:t>
            </w:r>
            <w:r w:rsidRPr="00560D64">
              <w:rPr>
                <w:rFonts w:cs="Vrinda"/>
                <w:color w:val="002060"/>
                <w:sz w:val="24"/>
                <w:szCs w:val="24"/>
              </w:rPr>
              <w:t>Estrategias de Apoyo para Situaciones Pedagógicas De Estudiantes</w:t>
            </w:r>
          </w:p>
          <w:p w14:paraId="66C6FBAF" w14:textId="2A3DA1BE" w:rsidR="00FA0ADA" w:rsidRDefault="00560D64" w:rsidP="00593D2F">
            <w:pPr>
              <w:spacing w:line="276" w:lineRule="auto"/>
              <w:jc w:val="both"/>
              <w:rPr>
                <w:rFonts w:cs="Vrinda"/>
                <w:color w:val="002060"/>
                <w:sz w:val="24"/>
                <w:szCs w:val="24"/>
              </w:rPr>
            </w:pPr>
            <w:r>
              <w:rPr>
                <w:rFonts w:cs="Vrinda"/>
                <w:color w:val="002060"/>
                <w:sz w:val="24"/>
                <w:szCs w:val="24"/>
              </w:rPr>
              <w:t xml:space="preserve">3.10. </w:t>
            </w:r>
            <w:r w:rsidR="00593D2F" w:rsidRPr="00593D2F">
              <w:rPr>
                <w:rFonts w:cs="Vrinda"/>
                <w:color w:val="002060"/>
                <w:sz w:val="24"/>
                <w:szCs w:val="24"/>
              </w:rPr>
              <w:t>Acciones para garantizar que los directivos docentes y docentes del establecimiento educativo cumplan con los procesos evaluativos del sistema institucional de evaluación.</w:t>
            </w:r>
          </w:p>
          <w:p w14:paraId="66B720BF" w14:textId="2B2BE417" w:rsidR="00593D2F" w:rsidRDefault="00593D2F" w:rsidP="00593D2F">
            <w:pPr>
              <w:spacing w:line="276" w:lineRule="auto"/>
              <w:jc w:val="both"/>
              <w:rPr>
                <w:rFonts w:cs="Vrinda"/>
                <w:color w:val="002060"/>
                <w:sz w:val="24"/>
                <w:szCs w:val="24"/>
              </w:rPr>
            </w:pPr>
            <w:r>
              <w:rPr>
                <w:rFonts w:cs="Vrinda"/>
                <w:color w:val="002060"/>
                <w:sz w:val="24"/>
                <w:szCs w:val="24"/>
              </w:rPr>
              <w:t xml:space="preserve">   3.10.1. Acciones del Rector</w:t>
            </w:r>
          </w:p>
          <w:p w14:paraId="4DDA0751" w14:textId="4F6FFD09" w:rsidR="00593D2F" w:rsidRPr="00593D2F" w:rsidRDefault="00593D2F" w:rsidP="00593D2F">
            <w:pPr>
              <w:spacing w:line="276" w:lineRule="auto"/>
              <w:jc w:val="both"/>
              <w:rPr>
                <w:rFonts w:cs="Vrinda"/>
                <w:color w:val="002060"/>
                <w:sz w:val="24"/>
                <w:szCs w:val="24"/>
              </w:rPr>
            </w:pPr>
            <w:r>
              <w:rPr>
                <w:rFonts w:cs="Vrinda"/>
                <w:color w:val="002060"/>
                <w:sz w:val="24"/>
                <w:szCs w:val="24"/>
              </w:rPr>
              <w:t xml:space="preserve">   3.10.2. Acciones de la Coordinadora</w:t>
            </w:r>
          </w:p>
          <w:p w14:paraId="5CC2874E" w14:textId="77777777" w:rsidR="00FA0ADA" w:rsidRDefault="00593D2F" w:rsidP="00593D2F">
            <w:pPr>
              <w:spacing w:line="276" w:lineRule="auto"/>
              <w:jc w:val="both"/>
              <w:rPr>
                <w:rFonts w:cs="Vrinda"/>
                <w:color w:val="002060"/>
                <w:sz w:val="24"/>
                <w:szCs w:val="24"/>
              </w:rPr>
            </w:pPr>
            <w:r>
              <w:rPr>
                <w:rFonts w:cs="Vrinda"/>
                <w:b/>
                <w:color w:val="002060"/>
                <w:sz w:val="24"/>
                <w:szCs w:val="24"/>
              </w:rPr>
              <w:t xml:space="preserve">   </w:t>
            </w:r>
            <w:r w:rsidRPr="00593D2F">
              <w:rPr>
                <w:rFonts w:cs="Vrinda"/>
                <w:color w:val="002060"/>
                <w:sz w:val="24"/>
                <w:szCs w:val="24"/>
              </w:rPr>
              <w:t>3.10.3.</w:t>
            </w:r>
            <w:r>
              <w:rPr>
                <w:rFonts w:cs="Vrinda"/>
                <w:color w:val="002060"/>
                <w:sz w:val="24"/>
                <w:szCs w:val="24"/>
              </w:rPr>
              <w:t xml:space="preserve"> Acciones de los Docentes</w:t>
            </w:r>
          </w:p>
          <w:p w14:paraId="782D4715"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   3.10.4. Acciones de la comisión de Evaluación y Promoción</w:t>
            </w:r>
          </w:p>
          <w:p w14:paraId="70C5AFE1"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3.11. </w:t>
            </w:r>
            <w:r w:rsidRPr="00593D2F">
              <w:rPr>
                <w:rFonts w:cs="Vrinda"/>
                <w:color w:val="002060"/>
                <w:sz w:val="24"/>
                <w:szCs w:val="24"/>
              </w:rPr>
              <w:t>Periodicidad en la Entrega de Informes Académico</w:t>
            </w:r>
            <w:r>
              <w:rPr>
                <w:rFonts w:cs="Vrinda"/>
                <w:color w:val="002060"/>
                <w:sz w:val="24"/>
                <w:szCs w:val="24"/>
              </w:rPr>
              <w:t>s</w:t>
            </w:r>
          </w:p>
          <w:p w14:paraId="5C97D3B8"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3.12. Estructura de los Informes Académicos </w:t>
            </w:r>
          </w:p>
          <w:p w14:paraId="5F2E7529"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3.13. </w:t>
            </w:r>
            <w:r w:rsidRPr="00593D2F">
              <w:rPr>
                <w:rFonts w:cs="Vrinda"/>
                <w:color w:val="002060"/>
                <w:sz w:val="24"/>
                <w:szCs w:val="24"/>
              </w:rPr>
              <w:t>Instancias, Procedimientos y Mecanismos de Atención y Resolución de Reclamos</w:t>
            </w:r>
          </w:p>
          <w:p w14:paraId="35295F5E"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    3.13.1. </w:t>
            </w:r>
            <w:r w:rsidRPr="00593D2F">
              <w:rPr>
                <w:rFonts w:cs="Vrinda"/>
                <w:color w:val="002060"/>
                <w:sz w:val="24"/>
                <w:szCs w:val="24"/>
              </w:rPr>
              <w:t>Instancias para la Resolución de Reclamos</w:t>
            </w:r>
          </w:p>
          <w:p w14:paraId="10F177FE"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    3.13.2. Procedimientos y Conducto Regular</w:t>
            </w:r>
          </w:p>
          <w:p w14:paraId="16A0FB24" w14:textId="77777777" w:rsidR="00593D2F" w:rsidRDefault="00593D2F" w:rsidP="00593D2F">
            <w:pPr>
              <w:spacing w:line="276" w:lineRule="auto"/>
              <w:jc w:val="both"/>
              <w:rPr>
                <w:rFonts w:cs="Vrinda"/>
                <w:color w:val="002060"/>
                <w:sz w:val="24"/>
                <w:szCs w:val="24"/>
              </w:rPr>
            </w:pPr>
            <w:r>
              <w:rPr>
                <w:rFonts w:cs="Vrinda"/>
                <w:color w:val="002060"/>
                <w:sz w:val="24"/>
                <w:szCs w:val="24"/>
              </w:rPr>
              <w:t xml:space="preserve">3.14. </w:t>
            </w:r>
            <w:r w:rsidRPr="00593D2F">
              <w:rPr>
                <w:rFonts w:cs="Vrinda"/>
                <w:color w:val="002060"/>
                <w:sz w:val="24"/>
                <w:szCs w:val="24"/>
              </w:rPr>
              <w:t>Mecanismos de Participación de la Comunidad Educativa</w:t>
            </w:r>
          </w:p>
          <w:p w14:paraId="7AB261BB" w14:textId="38CF6381" w:rsidR="00593D2F" w:rsidRPr="00593D2F" w:rsidRDefault="00593D2F" w:rsidP="00593D2F">
            <w:pPr>
              <w:spacing w:line="276" w:lineRule="auto"/>
              <w:jc w:val="both"/>
              <w:rPr>
                <w:rFonts w:cs="Vrinda"/>
                <w:color w:val="002060"/>
                <w:sz w:val="24"/>
                <w:szCs w:val="24"/>
              </w:rPr>
            </w:pPr>
            <w:r>
              <w:rPr>
                <w:rFonts w:cs="Vrinda"/>
                <w:color w:val="002060"/>
                <w:sz w:val="24"/>
                <w:szCs w:val="24"/>
              </w:rPr>
              <w:t>Glosario</w:t>
            </w:r>
          </w:p>
        </w:tc>
        <w:tc>
          <w:tcPr>
            <w:tcW w:w="1985" w:type="dxa"/>
            <w:shd w:val="clear" w:color="auto" w:fill="auto"/>
            <w:vAlign w:val="center"/>
          </w:tcPr>
          <w:p w14:paraId="285C3820" w14:textId="77777777" w:rsidR="000A001E" w:rsidRPr="00FA0ADA" w:rsidRDefault="00FA0ADA" w:rsidP="008646D6">
            <w:pPr>
              <w:ind w:right="-108"/>
              <w:jc w:val="center"/>
              <w:rPr>
                <w:rFonts w:ascii="Vrinda" w:hAnsi="Vrinda" w:cs="Vrinda"/>
                <w:color w:val="002060"/>
                <w:sz w:val="20"/>
                <w:szCs w:val="20"/>
              </w:rPr>
            </w:pPr>
            <w:r>
              <w:rPr>
                <w:rFonts w:ascii="Vrinda" w:hAnsi="Vrinda" w:cs="Vrinda"/>
                <w:color w:val="002060"/>
                <w:sz w:val="20"/>
                <w:szCs w:val="20"/>
              </w:rPr>
              <w:lastRenderedPageBreak/>
              <w:t xml:space="preserve"> </w:t>
            </w:r>
          </w:p>
        </w:tc>
      </w:tr>
      <w:tr w:rsidR="00CB6ADC" w:rsidRPr="00FA0ADA" w14:paraId="4974D5A0" w14:textId="77777777" w:rsidTr="00160E8A">
        <w:trPr>
          <w:gridAfter w:val="1"/>
          <w:wAfter w:w="1985" w:type="dxa"/>
        </w:trPr>
        <w:tc>
          <w:tcPr>
            <w:tcW w:w="8188" w:type="dxa"/>
            <w:shd w:val="clear" w:color="auto" w:fill="auto"/>
            <w:vAlign w:val="center"/>
          </w:tcPr>
          <w:p w14:paraId="17844C6E" w14:textId="77777777" w:rsidR="00CB6ADC" w:rsidRPr="00FA0ADA" w:rsidRDefault="00CB6ADC" w:rsidP="008646D6">
            <w:pPr>
              <w:rPr>
                <w:rFonts w:ascii="Vrinda" w:hAnsi="Vrinda" w:cs="Vrinda"/>
                <w:b/>
                <w:color w:val="002060"/>
                <w:sz w:val="20"/>
                <w:szCs w:val="20"/>
              </w:rPr>
            </w:pPr>
          </w:p>
        </w:tc>
      </w:tr>
      <w:tr w:rsidR="00CB6ADC" w:rsidRPr="00FA0ADA" w14:paraId="4AB238F1" w14:textId="77777777" w:rsidTr="00160E8A">
        <w:trPr>
          <w:gridAfter w:val="1"/>
          <w:wAfter w:w="1985" w:type="dxa"/>
        </w:trPr>
        <w:tc>
          <w:tcPr>
            <w:tcW w:w="8188" w:type="dxa"/>
            <w:shd w:val="clear" w:color="auto" w:fill="auto"/>
            <w:vAlign w:val="center"/>
          </w:tcPr>
          <w:p w14:paraId="223447C6" w14:textId="77777777" w:rsidR="00CB6ADC" w:rsidRPr="00FA0ADA" w:rsidRDefault="00CB6ADC" w:rsidP="008646D6">
            <w:pPr>
              <w:rPr>
                <w:rFonts w:ascii="Vrinda" w:hAnsi="Vrinda" w:cs="Vrinda"/>
                <w:b/>
                <w:color w:val="002060"/>
                <w:sz w:val="20"/>
                <w:szCs w:val="20"/>
              </w:rPr>
            </w:pPr>
          </w:p>
        </w:tc>
      </w:tr>
      <w:tr w:rsidR="00CB6ADC" w:rsidRPr="00FA0ADA" w14:paraId="41FADF52" w14:textId="77777777" w:rsidTr="00160E8A">
        <w:trPr>
          <w:gridAfter w:val="1"/>
          <w:wAfter w:w="1985" w:type="dxa"/>
        </w:trPr>
        <w:tc>
          <w:tcPr>
            <w:tcW w:w="8188" w:type="dxa"/>
            <w:shd w:val="clear" w:color="auto" w:fill="auto"/>
            <w:vAlign w:val="center"/>
          </w:tcPr>
          <w:p w14:paraId="323F505D" w14:textId="77777777" w:rsidR="00CB6ADC" w:rsidRPr="00FA0ADA" w:rsidRDefault="00CB6ADC" w:rsidP="008646D6">
            <w:pPr>
              <w:rPr>
                <w:rFonts w:ascii="Vrinda" w:hAnsi="Vrinda" w:cs="Vrinda"/>
                <w:color w:val="002060"/>
                <w:sz w:val="20"/>
                <w:szCs w:val="20"/>
              </w:rPr>
            </w:pPr>
          </w:p>
        </w:tc>
      </w:tr>
      <w:tr w:rsidR="00CB6ADC" w:rsidRPr="00FA0ADA" w14:paraId="11BBFB31" w14:textId="77777777" w:rsidTr="00160E8A">
        <w:trPr>
          <w:gridAfter w:val="1"/>
          <w:wAfter w:w="1985" w:type="dxa"/>
        </w:trPr>
        <w:tc>
          <w:tcPr>
            <w:tcW w:w="8188" w:type="dxa"/>
            <w:shd w:val="clear" w:color="auto" w:fill="auto"/>
            <w:vAlign w:val="center"/>
          </w:tcPr>
          <w:p w14:paraId="505616F8" w14:textId="77777777" w:rsidR="00CB6ADC" w:rsidRPr="00FA0ADA" w:rsidRDefault="00CB6ADC" w:rsidP="008646D6">
            <w:pPr>
              <w:rPr>
                <w:rFonts w:ascii="Vrinda" w:hAnsi="Vrinda" w:cs="Vrinda"/>
                <w:color w:val="002060"/>
                <w:sz w:val="20"/>
                <w:szCs w:val="20"/>
              </w:rPr>
            </w:pPr>
          </w:p>
        </w:tc>
      </w:tr>
      <w:tr w:rsidR="00CB6ADC" w:rsidRPr="00FA0ADA" w14:paraId="676F4A5D" w14:textId="77777777" w:rsidTr="00160E8A">
        <w:trPr>
          <w:gridAfter w:val="1"/>
          <w:wAfter w:w="1985" w:type="dxa"/>
        </w:trPr>
        <w:tc>
          <w:tcPr>
            <w:tcW w:w="8188" w:type="dxa"/>
            <w:shd w:val="clear" w:color="auto" w:fill="auto"/>
            <w:vAlign w:val="center"/>
          </w:tcPr>
          <w:p w14:paraId="73A04B22" w14:textId="77777777" w:rsidR="00CB6ADC" w:rsidRPr="00FA0ADA" w:rsidRDefault="00CB6ADC" w:rsidP="008646D6">
            <w:pPr>
              <w:rPr>
                <w:rFonts w:ascii="Vrinda" w:hAnsi="Vrinda" w:cs="Vrinda"/>
                <w:color w:val="002060"/>
                <w:sz w:val="20"/>
                <w:szCs w:val="20"/>
              </w:rPr>
            </w:pPr>
          </w:p>
        </w:tc>
      </w:tr>
    </w:tbl>
    <w:p w14:paraId="3384CB18" w14:textId="77777777" w:rsidR="004A1AA5" w:rsidRDefault="004A1AA5" w:rsidP="00CC0321">
      <w:pPr>
        <w:jc w:val="both"/>
        <w:rPr>
          <w:rFonts w:ascii="Vrinda" w:hAnsi="Vrinda" w:cs="Vrinda"/>
          <w:color w:val="002060"/>
        </w:rPr>
      </w:pPr>
    </w:p>
    <w:p w14:paraId="0870347C" w14:textId="77777777" w:rsidR="00CB6ADC" w:rsidRDefault="00CB6ADC" w:rsidP="00CC0321">
      <w:pPr>
        <w:jc w:val="both"/>
        <w:rPr>
          <w:rFonts w:ascii="Vrinda" w:hAnsi="Vrinda" w:cs="Vrinda"/>
          <w:color w:val="002060"/>
        </w:rPr>
      </w:pPr>
    </w:p>
    <w:p w14:paraId="539A2794" w14:textId="77777777" w:rsidR="00CB6ADC" w:rsidRDefault="00CB6ADC" w:rsidP="00CC0321">
      <w:pPr>
        <w:jc w:val="both"/>
        <w:rPr>
          <w:rFonts w:ascii="Vrinda" w:hAnsi="Vrinda" w:cs="Vrinda"/>
          <w:color w:val="002060"/>
        </w:rPr>
      </w:pPr>
    </w:p>
    <w:p w14:paraId="5BED2AE3" w14:textId="77777777" w:rsidR="00CB6ADC" w:rsidRDefault="00CB6ADC" w:rsidP="00CC0321">
      <w:pPr>
        <w:jc w:val="both"/>
        <w:rPr>
          <w:rFonts w:ascii="Vrinda" w:hAnsi="Vrinda" w:cs="Vrinda"/>
          <w:color w:val="002060"/>
        </w:rPr>
      </w:pPr>
    </w:p>
    <w:p w14:paraId="3493234D" w14:textId="77777777" w:rsidR="00CB6ADC" w:rsidRDefault="00CB6ADC" w:rsidP="00CC0321">
      <w:pPr>
        <w:jc w:val="both"/>
        <w:rPr>
          <w:rFonts w:ascii="Vrinda" w:hAnsi="Vrinda" w:cs="Vrinda"/>
          <w:color w:val="002060"/>
        </w:rPr>
      </w:pPr>
    </w:p>
    <w:p w14:paraId="0BBE1CD7" w14:textId="77777777" w:rsidR="00CB6ADC" w:rsidRDefault="00CB6ADC" w:rsidP="00CC0321">
      <w:pPr>
        <w:jc w:val="both"/>
        <w:rPr>
          <w:rFonts w:ascii="Vrinda" w:hAnsi="Vrinda" w:cs="Vrinda"/>
          <w:color w:val="002060"/>
        </w:rPr>
      </w:pPr>
    </w:p>
    <w:p w14:paraId="17650BBF" w14:textId="77777777" w:rsidR="00CB6ADC" w:rsidRDefault="00CB6ADC" w:rsidP="00CC0321">
      <w:pPr>
        <w:jc w:val="both"/>
        <w:rPr>
          <w:rFonts w:ascii="Vrinda" w:hAnsi="Vrinda" w:cs="Vrinda"/>
          <w:color w:val="002060"/>
        </w:rPr>
      </w:pPr>
    </w:p>
    <w:p w14:paraId="1A80553D" w14:textId="77777777" w:rsidR="00CB6ADC" w:rsidRDefault="00CB6ADC" w:rsidP="00CC0321">
      <w:pPr>
        <w:jc w:val="both"/>
        <w:rPr>
          <w:rFonts w:ascii="Vrinda" w:hAnsi="Vrinda" w:cs="Vrinda"/>
          <w:color w:val="002060"/>
        </w:rPr>
      </w:pPr>
    </w:p>
    <w:p w14:paraId="4852B723" w14:textId="77777777" w:rsidR="004A1AA5" w:rsidRDefault="004A1AA5" w:rsidP="00CC0321">
      <w:pPr>
        <w:jc w:val="both"/>
        <w:rPr>
          <w:rFonts w:ascii="Vrinda" w:hAnsi="Vrinda" w:cs="Vrinda"/>
          <w:color w:val="002060"/>
        </w:rPr>
      </w:pPr>
    </w:p>
    <w:p w14:paraId="2848997A" w14:textId="77777777" w:rsidR="003E4E41" w:rsidRDefault="003E4E41" w:rsidP="00213AB4">
      <w:pPr>
        <w:spacing w:after="0" w:line="240" w:lineRule="auto"/>
        <w:jc w:val="center"/>
        <w:rPr>
          <w:rFonts w:ascii="Vrinda" w:hAnsi="Vrinda" w:cs="Vrinda"/>
          <w:b/>
          <w:color w:val="002060"/>
          <w:sz w:val="24"/>
          <w:szCs w:val="24"/>
        </w:rPr>
      </w:pPr>
    </w:p>
    <w:p w14:paraId="706CEABA" w14:textId="77777777" w:rsidR="00CB6ADC" w:rsidRDefault="00CB6ADC" w:rsidP="00213AB4">
      <w:pPr>
        <w:spacing w:after="0" w:line="240" w:lineRule="auto"/>
        <w:jc w:val="center"/>
        <w:rPr>
          <w:rFonts w:ascii="Vrinda" w:hAnsi="Vrinda" w:cs="Vrinda"/>
          <w:b/>
          <w:color w:val="002060"/>
          <w:sz w:val="24"/>
          <w:szCs w:val="24"/>
        </w:rPr>
      </w:pPr>
    </w:p>
    <w:p w14:paraId="773B8F97" w14:textId="13E54952" w:rsidR="00213AB4" w:rsidRPr="006F7A89" w:rsidRDefault="005D100A" w:rsidP="006F7A89">
      <w:pPr>
        <w:spacing w:after="0" w:line="240" w:lineRule="auto"/>
        <w:jc w:val="center"/>
        <w:rPr>
          <w:rFonts w:ascii="Calibri" w:hAnsi="Calibri" w:cs="Vrinda"/>
          <w:bCs/>
          <w:color w:val="002060"/>
          <w:sz w:val="24"/>
          <w:szCs w:val="24"/>
        </w:rPr>
      </w:pPr>
      <w:r w:rsidRPr="006F7A89">
        <w:rPr>
          <w:rFonts w:ascii="Calibri" w:hAnsi="Calibri" w:cs="Vrinda"/>
          <w:b/>
          <w:color w:val="002060"/>
          <w:sz w:val="24"/>
          <w:szCs w:val="24"/>
        </w:rPr>
        <w:t>PRESENTACION</w:t>
      </w:r>
    </w:p>
    <w:p w14:paraId="60612DB2" w14:textId="77777777" w:rsidR="006F7A89" w:rsidRPr="006F7A89" w:rsidRDefault="006F7A89" w:rsidP="005D100A">
      <w:pPr>
        <w:jc w:val="both"/>
        <w:rPr>
          <w:rFonts w:ascii="Calibri" w:hAnsi="Calibri" w:cs="Vrinda"/>
          <w:bCs/>
          <w:color w:val="002060"/>
          <w:sz w:val="24"/>
          <w:szCs w:val="24"/>
        </w:rPr>
      </w:pPr>
    </w:p>
    <w:p w14:paraId="01AC5CEC" w14:textId="60B39300" w:rsidR="00E6652B" w:rsidRPr="006F7A89" w:rsidRDefault="005641E4" w:rsidP="006F7A89">
      <w:pPr>
        <w:spacing w:after="0"/>
        <w:ind w:left="1" w:firstLine="1"/>
        <w:jc w:val="both"/>
        <w:rPr>
          <w:rFonts w:ascii="Calibri" w:hAnsi="Calibri" w:cs="Vrinda"/>
          <w:bCs/>
          <w:color w:val="002060"/>
          <w:sz w:val="24"/>
          <w:szCs w:val="24"/>
        </w:rPr>
      </w:pPr>
      <w:r w:rsidRPr="006F7A89">
        <w:rPr>
          <w:rFonts w:ascii="Calibri" w:hAnsi="Calibri" w:cs="Vrinda"/>
          <w:bCs/>
          <w:color w:val="002060"/>
          <w:sz w:val="24"/>
          <w:szCs w:val="24"/>
        </w:rPr>
        <w:t xml:space="preserve">El Manual </w:t>
      </w:r>
      <w:r w:rsidR="00E6652B" w:rsidRPr="006F7A89">
        <w:rPr>
          <w:rFonts w:ascii="Calibri" w:hAnsi="Calibri" w:cs="Vrinda"/>
          <w:bCs/>
          <w:color w:val="002060"/>
          <w:sz w:val="24"/>
          <w:szCs w:val="24"/>
        </w:rPr>
        <w:t xml:space="preserve">de gestión para la definición e implementación del sistema institucional de evaluación estudiantil, </w:t>
      </w:r>
      <w:r w:rsidR="005D100A" w:rsidRPr="006F7A89">
        <w:rPr>
          <w:rFonts w:ascii="Calibri" w:hAnsi="Calibri" w:cs="Vrinda"/>
          <w:bCs/>
          <w:color w:val="002060"/>
          <w:sz w:val="24"/>
          <w:szCs w:val="24"/>
        </w:rPr>
        <w:t>es un acuerdo pedagógico, construido a partir de los lineamientos legales vigentes</w:t>
      </w:r>
      <w:r w:rsidR="003104CD" w:rsidRPr="006F7A89">
        <w:rPr>
          <w:rFonts w:ascii="Calibri" w:hAnsi="Calibri" w:cs="Vrinda"/>
          <w:bCs/>
          <w:color w:val="002060"/>
          <w:sz w:val="24"/>
          <w:szCs w:val="24"/>
        </w:rPr>
        <w:t xml:space="preserve">, de manera que previa revisión </w:t>
      </w:r>
      <w:r w:rsidR="00E6652B" w:rsidRPr="006F7A89">
        <w:rPr>
          <w:rFonts w:ascii="Calibri" w:hAnsi="Calibri" w:cs="Vrinda"/>
          <w:bCs/>
          <w:color w:val="002060"/>
          <w:sz w:val="24"/>
          <w:szCs w:val="24"/>
        </w:rPr>
        <w:t>y concertación con la comunidad</w:t>
      </w:r>
      <w:r w:rsidR="00E17634">
        <w:rPr>
          <w:rFonts w:ascii="Calibri" w:hAnsi="Calibri" w:cs="Vrinda"/>
          <w:bCs/>
          <w:color w:val="002060"/>
          <w:sz w:val="24"/>
          <w:szCs w:val="24"/>
        </w:rPr>
        <w:t xml:space="preserve"> se ha consolidado la ruta para el mejoramiento de los procesos académicos</w:t>
      </w:r>
      <w:r w:rsidR="00E6652B" w:rsidRPr="006F7A89">
        <w:rPr>
          <w:rFonts w:ascii="Calibri" w:hAnsi="Calibri" w:cs="Vrinda"/>
          <w:bCs/>
          <w:color w:val="002060"/>
          <w:sz w:val="24"/>
          <w:szCs w:val="24"/>
        </w:rPr>
        <w:t>.</w:t>
      </w:r>
    </w:p>
    <w:p w14:paraId="66C3E039" w14:textId="67259410" w:rsidR="006F7A89" w:rsidRPr="006F7A89" w:rsidRDefault="006F7A89" w:rsidP="006F7A89">
      <w:pPr>
        <w:tabs>
          <w:tab w:val="left" w:pos="1065"/>
        </w:tabs>
        <w:spacing w:after="0"/>
        <w:ind w:left="1" w:firstLine="1"/>
        <w:jc w:val="both"/>
        <w:rPr>
          <w:rFonts w:ascii="Calibri" w:hAnsi="Calibri" w:cs="Vrinda"/>
          <w:bCs/>
          <w:color w:val="002060"/>
          <w:sz w:val="24"/>
          <w:szCs w:val="24"/>
        </w:rPr>
      </w:pPr>
      <w:r w:rsidRPr="006F7A89">
        <w:rPr>
          <w:rFonts w:ascii="Calibri" w:hAnsi="Calibri" w:cs="Vrinda"/>
          <w:bCs/>
          <w:color w:val="002060"/>
          <w:sz w:val="24"/>
          <w:szCs w:val="24"/>
        </w:rPr>
        <w:tab/>
      </w:r>
    </w:p>
    <w:p w14:paraId="27AE1869" w14:textId="77777777" w:rsidR="006F7A89" w:rsidRPr="006F7A89" w:rsidRDefault="006F7A89" w:rsidP="006F7A89">
      <w:pPr>
        <w:tabs>
          <w:tab w:val="left" w:pos="1065"/>
        </w:tabs>
        <w:spacing w:after="0"/>
        <w:ind w:left="1" w:firstLine="1"/>
        <w:jc w:val="both"/>
        <w:rPr>
          <w:rFonts w:ascii="Calibri" w:hAnsi="Calibri" w:cs="Vrinda"/>
          <w:bCs/>
          <w:color w:val="002060"/>
          <w:sz w:val="24"/>
          <w:szCs w:val="24"/>
        </w:rPr>
      </w:pPr>
    </w:p>
    <w:p w14:paraId="1939EFDD" w14:textId="70DD0184" w:rsidR="00E17634" w:rsidRDefault="00E6652B" w:rsidP="00E6652B">
      <w:pPr>
        <w:spacing w:after="0"/>
        <w:jc w:val="both"/>
        <w:rPr>
          <w:rFonts w:ascii="Calibri" w:hAnsi="Calibri" w:cs="Vrinda"/>
          <w:color w:val="002060"/>
          <w:sz w:val="24"/>
          <w:szCs w:val="24"/>
        </w:rPr>
      </w:pPr>
      <w:r w:rsidRPr="006F7A89">
        <w:rPr>
          <w:rFonts w:ascii="Calibri" w:hAnsi="Calibri" w:cs="Vrinda"/>
          <w:bCs/>
          <w:color w:val="002060"/>
          <w:sz w:val="24"/>
          <w:szCs w:val="24"/>
        </w:rPr>
        <w:t>La institución educativa definió y documentó, e</w:t>
      </w:r>
      <w:r w:rsidRPr="006F7A89">
        <w:rPr>
          <w:rFonts w:ascii="Calibri" w:hAnsi="Calibri" w:cs="Vrinda"/>
          <w:color w:val="002060"/>
          <w:sz w:val="24"/>
          <w:szCs w:val="24"/>
        </w:rPr>
        <w:t xml:space="preserve">l Sistema Institucional de Evaluación Escolar como un conjunto de elementos y acciones articuladas </w:t>
      </w:r>
      <w:r w:rsidR="006F7A89" w:rsidRPr="006F7A89">
        <w:rPr>
          <w:rFonts w:ascii="Calibri" w:hAnsi="Calibri" w:cs="Vrinda"/>
          <w:color w:val="002060"/>
          <w:sz w:val="24"/>
          <w:szCs w:val="24"/>
        </w:rPr>
        <w:t>que,</w:t>
      </w:r>
      <w:r w:rsidRPr="006F7A89">
        <w:rPr>
          <w:rFonts w:ascii="Calibri" w:hAnsi="Calibri" w:cs="Vrinda"/>
          <w:color w:val="002060"/>
          <w:sz w:val="24"/>
          <w:szCs w:val="24"/>
        </w:rPr>
        <w:t xml:space="preserve"> fundamentado en nuestro modelo pedagógico, que permite desarrollar procesos para apreciar el avance del aprendizaje de cada estudiante de acuerdo a lo establecido en el Proyecto Educativo Institucional y en el marco de la legislación vigente. </w:t>
      </w:r>
    </w:p>
    <w:p w14:paraId="66040A4C" w14:textId="5CECF36F" w:rsidR="00E17634" w:rsidRDefault="00E17634" w:rsidP="00E6652B">
      <w:pPr>
        <w:spacing w:after="0"/>
        <w:jc w:val="both"/>
        <w:rPr>
          <w:rFonts w:ascii="Calibri" w:hAnsi="Calibri" w:cs="Vrinda"/>
          <w:color w:val="002060"/>
          <w:sz w:val="24"/>
          <w:szCs w:val="24"/>
        </w:rPr>
      </w:pPr>
    </w:p>
    <w:p w14:paraId="0943C198" w14:textId="77777777" w:rsidR="00E17634" w:rsidRDefault="00E17634" w:rsidP="00E6652B">
      <w:pPr>
        <w:spacing w:after="0"/>
        <w:jc w:val="both"/>
        <w:rPr>
          <w:rFonts w:ascii="Calibri" w:hAnsi="Calibri" w:cs="Vrinda"/>
          <w:color w:val="002060"/>
          <w:sz w:val="24"/>
          <w:szCs w:val="24"/>
        </w:rPr>
      </w:pPr>
    </w:p>
    <w:p w14:paraId="636FD713" w14:textId="7BEF95BA" w:rsidR="00E6652B" w:rsidRPr="006F7A89" w:rsidRDefault="00E6652B" w:rsidP="00E6652B">
      <w:pPr>
        <w:spacing w:after="0"/>
        <w:jc w:val="both"/>
        <w:rPr>
          <w:rFonts w:ascii="Calibri" w:hAnsi="Calibri" w:cs="Vrinda"/>
          <w:bCs/>
          <w:color w:val="002060"/>
          <w:sz w:val="24"/>
          <w:szCs w:val="24"/>
        </w:rPr>
      </w:pPr>
      <w:r w:rsidRPr="006F7A89">
        <w:rPr>
          <w:rFonts w:ascii="Calibri" w:hAnsi="Calibri" w:cs="Vrinda"/>
          <w:color w:val="002060"/>
          <w:sz w:val="24"/>
          <w:szCs w:val="24"/>
        </w:rPr>
        <w:t>Para el Colegio Las Montoyas, su organización y ejecución es importante, ya que asegura una retroalimentación de información oportuna sobre los procesos de aprendizaje, sirviendo de base para la toma de decisiones y hacer realidad la oportunidad del mejoramiento.</w:t>
      </w:r>
    </w:p>
    <w:p w14:paraId="36F519E9" w14:textId="5825EF09" w:rsidR="006F7A89" w:rsidRPr="006F7A89" w:rsidRDefault="006F7A89" w:rsidP="006F7A89">
      <w:pPr>
        <w:spacing w:after="0"/>
        <w:jc w:val="both"/>
        <w:rPr>
          <w:rFonts w:ascii="Calibri" w:hAnsi="Calibri" w:cs="Vrinda"/>
          <w:color w:val="002060"/>
          <w:sz w:val="24"/>
          <w:szCs w:val="24"/>
        </w:rPr>
      </w:pPr>
      <w:r w:rsidRPr="006F7A89">
        <w:rPr>
          <w:rFonts w:ascii="Calibri" w:hAnsi="Calibri" w:cs="Vrinda"/>
          <w:color w:val="002060"/>
          <w:sz w:val="24"/>
          <w:szCs w:val="24"/>
        </w:rPr>
        <w:t xml:space="preserve">     </w:t>
      </w:r>
    </w:p>
    <w:p w14:paraId="42502461" w14:textId="77777777" w:rsidR="006F7A89" w:rsidRPr="006F7A89" w:rsidRDefault="006F7A89" w:rsidP="006F7A89">
      <w:pPr>
        <w:spacing w:after="0"/>
        <w:jc w:val="both"/>
        <w:rPr>
          <w:rFonts w:ascii="Calibri" w:hAnsi="Calibri" w:cs="Vrinda"/>
          <w:color w:val="002060"/>
          <w:sz w:val="24"/>
          <w:szCs w:val="24"/>
        </w:rPr>
      </w:pPr>
    </w:p>
    <w:p w14:paraId="12A6C6A7" w14:textId="56ACF017" w:rsidR="00B51FE7" w:rsidRPr="006F7A89" w:rsidRDefault="00B51FE7" w:rsidP="00A230CF">
      <w:pPr>
        <w:jc w:val="both"/>
        <w:rPr>
          <w:rFonts w:ascii="Calibri" w:hAnsi="Calibri" w:cs="Vrinda"/>
          <w:color w:val="002060"/>
          <w:sz w:val="24"/>
          <w:szCs w:val="24"/>
        </w:rPr>
      </w:pPr>
      <w:r w:rsidRPr="006F7A89">
        <w:rPr>
          <w:rFonts w:ascii="Calibri" w:hAnsi="Calibri" w:cs="Vrinda"/>
          <w:color w:val="002060"/>
          <w:sz w:val="24"/>
          <w:szCs w:val="24"/>
        </w:rPr>
        <w:t xml:space="preserve">El manual parte de dar a conocer los orígenes de nuestra </w:t>
      </w:r>
      <w:r w:rsidR="00FA5BDC" w:rsidRPr="006F7A89">
        <w:rPr>
          <w:rFonts w:ascii="Calibri" w:hAnsi="Calibri" w:cs="Vrinda"/>
          <w:color w:val="002060"/>
          <w:sz w:val="24"/>
          <w:szCs w:val="24"/>
        </w:rPr>
        <w:t>institución</w:t>
      </w:r>
      <w:r w:rsidRPr="006F7A89">
        <w:rPr>
          <w:rFonts w:ascii="Calibri" w:hAnsi="Calibri" w:cs="Vrinda"/>
          <w:color w:val="002060"/>
          <w:sz w:val="24"/>
          <w:szCs w:val="24"/>
        </w:rPr>
        <w:t>, una breve descripción de nuestra filosofía institucional a partir de la visión, misión, política</w:t>
      </w:r>
      <w:r w:rsidR="00FA5BDC" w:rsidRPr="006F7A89">
        <w:rPr>
          <w:rFonts w:ascii="Calibri" w:hAnsi="Calibri" w:cs="Vrinda"/>
          <w:color w:val="002060"/>
          <w:sz w:val="24"/>
          <w:szCs w:val="24"/>
        </w:rPr>
        <w:t>, principios y valores institucionales</w:t>
      </w:r>
      <w:r w:rsidRPr="006F7A89">
        <w:rPr>
          <w:rFonts w:ascii="Calibri" w:hAnsi="Calibri" w:cs="Vrinda"/>
          <w:color w:val="002060"/>
          <w:sz w:val="24"/>
          <w:szCs w:val="24"/>
        </w:rPr>
        <w:t xml:space="preserve">; posteriormente </w:t>
      </w:r>
      <w:r w:rsidR="00FA5BDC" w:rsidRPr="006F7A89">
        <w:rPr>
          <w:rFonts w:ascii="Calibri" w:hAnsi="Calibri" w:cs="Vrinda"/>
          <w:color w:val="002060"/>
          <w:sz w:val="24"/>
          <w:szCs w:val="24"/>
        </w:rPr>
        <w:t xml:space="preserve">establece </w:t>
      </w:r>
      <w:r w:rsidR="006F7A89" w:rsidRPr="006F7A89">
        <w:rPr>
          <w:rFonts w:ascii="Calibri" w:hAnsi="Calibri" w:cs="Vrinda"/>
          <w:color w:val="002060"/>
          <w:sz w:val="24"/>
          <w:szCs w:val="24"/>
        </w:rPr>
        <w:t>el marco normativo que sustenta el Sistema Institucional de Evaluación y Promoción Estudiantil en la Institución Educativa Colegio Las Montoyas</w:t>
      </w:r>
      <w:r w:rsidRPr="006F7A89">
        <w:rPr>
          <w:rFonts w:ascii="Calibri" w:hAnsi="Calibri" w:cs="Vrinda"/>
          <w:color w:val="002060"/>
          <w:sz w:val="24"/>
          <w:szCs w:val="24"/>
        </w:rPr>
        <w:t xml:space="preserve">.  </w:t>
      </w:r>
    </w:p>
    <w:p w14:paraId="231FB914" w14:textId="77777777" w:rsidR="00D86690" w:rsidRDefault="00D86690" w:rsidP="00D86690">
      <w:pPr>
        <w:jc w:val="center"/>
        <w:rPr>
          <w:rFonts w:ascii="Vrinda" w:hAnsi="Vrinda" w:cs="Vrinda"/>
          <w:color w:val="002060"/>
          <w:sz w:val="24"/>
          <w:szCs w:val="24"/>
        </w:rPr>
      </w:pPr>
    </w:p>
    <w:p w14:paraId="130C07E3" w14:textId="77777777" w:rsidR="004A1AA5" w:rsidRDefault="004A1AA5" w:rsidP="001D45B2">
      <w:pPr>
        <w:spacing w:after="0" w:line="240" w:lineRule="auto"/>
        <w:jc w:val="right"/>
        <w:rPr>
          <w:rFonts w:ascii="Vrinda" w:hAnsi="Vrinda" w:cs="Vrinda"/>
          <w:b/>
          <w:color w:val="002060"/>
          <w:sz w:val="24"/>
          <w:szCs w:val="24"/>
        </w:rPr>
      </w:pPr>
    </w:p>
    <w:p w14:paraId="4F975E37" w14:textId="77777777" w:rsidR="004A1AA5" w:rsidRDefault="004A1AA5" w:rsidP="001D45B2">
      <w:pPr>
        <w:spacing w:after="0" w:line="240" w:lineRule="auto"/>
        <w:jc w:val="right"/>
        <w:rPr>
          <w:rFonts w:ascii="Vrinda" w:hAnsi="Vrinda" w:cs="Vrinda"/>
          <w:b/>
          <w:color w:val="002060"/>
          <w:sz w:val="24"/>
          <w:szCs w:val="24"/>
        </w:rPr>
      </w:pPr>
    </w:p>
    <w:p w14:paraId="7D063A25" w14:textId="77777777" w:rsidR="002377A9" w:rsidRDefault="002377A9" w:rsidP="001D45B2">
      <w:pPr>
        <w:spacing w:after="0" w:line="240" w:lineRule="auto"/>
        <w:jc w:val="right"/>
        <w:rPr>
          <w:rFonts w:ascii="Vrinda" w:hAnsi="Vrinda" w:cs="Vrinda"/>
          <w:b/>
          <w:color w:val="002060"/>
          <w:sz w:val="24"/>
          <w:szCs w:val="24"/>
        </w:rPr>
      </w:pPr>
    </w:p>
    <w:p w14:paraId="72F1994C" w14:textId="77777777" w:rsidR="005641E4" w:rsidRDefault="005641E4" w:rsidP="001D45B2">
      <w:pPr>
        <w:spacing w:after="0" w:line="240" w:lineRule="auto"/>
        <w:jc w:val="right"/>
        <w:rPr>
          <w:rFonts w:ascii="Vrinda" w:hAnsi="Vrinda" w:cs="Vrinda"/>
          <w:b/>
          <w:color w:val="002060"/>
          <w:sz w:val="24"/>
          <w:szCs w:val="24"/>
        </w:rPr>
      </w:pPr>
    </w:p>
    <w:p w14:paraId="3992DC31" w14:textId="77777777" w:rsidR="005641E4" w:rsidRDefault="005641E4" w:rsidP="001D45B2">
      <w:pPr>
        <w:spacing w:after="0" w:line="240" w:lineRule="auto"/>
        <w:jc w:val="right"/>
        <w:rPr>
          <w:rFonts w:ascii="Vrinda" w:hAnsi="Vrinda" w:cs="Vrinda"/>
          <w:b/>
          <w:color w:val="002060"/>
          <w:sz w:val="24"/>
          <w:szCs w:val="24"/>
        </w:rPr>
      </w:pPr>
    </w:p>
    <w:p w14:paraId="521606B6" w14:textId="77777777" w:rsidR="005641E4" w:rsidRDefault="005641E4" w:rsidP="001D45B2">
      <w:pPr>
        <w:spacing w:after="0" w:line="240" w:lineRule="auto"/>
        <w:jc w:val="right"/>
        <w:rPr>
          <w:rFonts w:ascii="Vrinda" w:hAnsi="Vrinda" w:cs="Vrinda"/>
          <w:b/>
          <w:color w:val="002060"/>
          <w:sz w:val="24"/>
          <w:szCs w:val="24"/>
        </w:rPr>
      </w:pPr>
    </w:p>
    <w:p w14:paraId="320C55D3" w14:textId="46E3F4A9" w:rsidR="006F7A89" w:rsidRPr="006F7A89" w:rsidRDefault="006F7A89" w:rsidP="006F7A89">
      <w:pPr>
        <w:rPr>
          <w:rFonts w:ascii="Vrinda" w:hAnsi="Vrinda" w:cs="Vrinda"/>
          <w:b/>
          <w:color w:val="002060"/>
          <w:sz w:val="24"/>
          <w:szCs w:val="24"/>
        </w:rPr>
      </w:pPr>
      <w:r>
        <w:rPr>
          <w:rFonts w:ascii="Vrinda" w:hAnsi="Vrinda" w:cs="Vrinda"/>
          <w:b/>
          <w:color w:val="002060"/>
          <w:sz w:val="24"/>
          <w:szCs w:val="24"/>
        </w:rPr>
        <w:br w:type="page"/>
      </w:r>
    </w:p>
    <w:p w14:paraId="4F554B2D" w14:textId="77777777" w:rsidR="005641E4" w:rsidRPr="00E17634" w:rsidRDefault="005641E4" w:rsidP="00E17634">
      <w:pPr>
        <w:spacing w:after="0"/>
        <w:jc w:val="center"/>
        <w:rPr>
          <w:rFonts w:ascii="Calibri" w:hAnsi="Calibri" w:cs="Vrinda"/>
          <w:b/>
          <w:color w:val="002060"/>
          <w:sz w:val="24"/>
          <w:szCs w:val="24"/>
        </w:rPr>
      </w:pPr>
    </w:p>
    <w:p w14:paraId="106442EB" w14:textId="77777777" w:rsidR="002E75CA" w:rsidRPr="00E17634" w:rsidRDefault="002E75CA" w:rsidP="00E17634">
      <w:pPr>
        <w:spacing w:after="0"/>
        <w:jc w:val="center"/>
        <w:rPr>
          <w:rFonts w:ascii="Calibri" w:hAnsi="Calibri" w:cs="Vrinda"/>
          <w:b/>
          <w:color w:val="002060"/>
          <w:sz w:val="24"/>
          <w:szCs w:val="24"/>
        </w:rPr>
      </w:pPr>
    </w:p>
    <w:p w14:paraId="1E455419" w14:textId="77777777" w:rsidR="002377A9" w:rsidRPr="00E17634" w:rsidRDefault="002377A9" w:rsidP="00E17634">
      <w:pPr>
        <w:spacing w:after="0"/>
        <w:jc w:val="center"/>
        <w:rPr>
          <w:rFonts w:ascii="Calibri" w:hAnsi="Calibri" w:cs="Vrinda"/>
          <w:b/>
          <w:color w:val="002060"/>
          <w:sz w:val="24"/>
          <w:szCs w:val="24"/>
        </w:rPr>
      </w:pPr>
    </w:p>
    <w:p w14:paraId="64B811C1" w14:textId="77777777" w:rsidR="00FA5BDC" w:rsidRPr="00E17634" w:rsidRDefault="00FA5BDC" w:rsidP="00E17634">
      <w:pPr>
        <w:spacing w:after="0"/>
        <w:jc w:val="center"/>
        <w:rPr>
          <w:rFonts w:ascii="Calibri" w:hAnsi="Calibri" w:cs="Vrinda"/>
          <w:b/>
          <w:color w:val="002060"/>
          <w:sz w:val="24"/>
          <w:szCs w:val="24"/>
        </w:rPr>
      </w:pPr>
    </w:p>
    <w:p w14:paraId="048E0EAE" w14:textId="77777777" w:rsidR="00FA5BDC" w:rsidRPr="00E17634" w:rsidRDefault="00FA5BDC" w:rsidP="00E17634">
      <w:pPr>
        <w:spacing w:after="0"/>
        <w:jc w:val="center"/>
        <w:rPr>
          <w:rFonts w:ascii="Calibri" w:hAnsi="Calibri" w:cs="Vrinda"/>
          <w:b/>
          <w:color w:val="002060"/>
          <w:sz w:val="24"/>
          <w:szCs w:val="24"/>
        </w:rPr>
      </w:pPr>
    </w:p>
    <w:p w14:paraId="58D5DC76" w14:textId="77777777" w:rsidR="00CB6ADC" w:rsidRPr="00E17634" w:rsidRDefault="00CB6ADC" w:rsidP="00E17634">
      <w:pPr>
        <w:spacing w:after="0"/>
        <w:jc w:val="center"/>
        <w:rPr>
          <w:rFonts w:ascii="Calibri" w:hAnsi="Calibri" w:cs="Vrinda"/>
          <w:b/>
          <w:color w:val="002060"/>
          <w:sz w:val="24"/>
          <w:szCs w:val="24"/>
        </w:rPr>
      </w:pPr>
    </w:p>
    <w:p w14:paraId="1F777E00" w14:textId="77777777" w:rsidR="00CB6ADC" w:rsidRPr="00E17634" w:rsidRDefault="00CB6ADC" w:rsidP="00E17634">
      <w:pPr>
        <w:spacing w:after="0"/>
        <w:jc w:val="center"/>
        <w:rPr>
          <w:rFonts w:ascii="Calibri" w:hAnsi="Calibri" w:cs="Vrinda"/>
          <w:b/>
          <w:color w:val="002060"/>
          <w:sz w:val="24"/>
          <w:szCs w:val="24"/>
        </w:rPr>
      </w:pPr>
    </w:p>
    <w:p w14:paraId="5FA70070" w14:textId="281129CB" w:rsidR="005478DD" w:rsidRPr="00E17634" w:rsidRDefault="005478DD" w:rsidP="00E17634">
      <w:pPr>
        <w:jc w:val="center"/>
        <w:rPr>
          <w:rFonts w:ascii="Calibri" w:hAnsi="Calibri" w:cs="Vrinda"/>
          <w:b/>
          <w:color w:val="002060"/>
          <w:sz w:val="24"/>
          <w:szCs w:val="24"/>
        </w:rPr>
      </w:pPr>
    </w:p>
    <w:p w14:paraId="357D2724" w14:textId="6E3E7C22" w:rsidR="006F7A89" w:rsidRPr="00E17634" w:rsidRDefault="006F7A89" w:rsidP="00E17634">
      <w:pPr>
        <w:jc w:val="center"/>
        <w:rPr>
          <w:rFonts w:ascii="Calibri" w:hAnsi="Calibri" w:cs="Vrinda"/>
          <w:b/>
          <w:color w:val="002060"/>
          <w:sz w:val="24"/>
          <w:szCs w:val="24"/>
        </w:rPr>
      </w:pPr>
    </w:p>
    <w:p w14:paraId="6E2D1976" w14:textId="16266867" w:rsidR="006F7A89" w:rsidRPr="00E17634" w:rsidRDefault="006F7A89" w:rsidP="00E17634">
      <w:pPr>
        <w:jc w:val="center"/>
        <w:rPr>
          <w:rFonts w:ascii="Calibri" w:hAnsi="Calibri" w:cs="Vrinda"/>
          <w:b/>
          <w:color w:val="002060"/>
          <w:sz w:val="24"/>
          <w:szCs w:val="24"/>
        </w:rPr>
      </w:pPr>
    </w:p>
    <w:p w14:paraId="5A7FEB7E" w14:textId="77777777" w:rsidR="006F7A89" w:rsidRPr="00E17634" w:rsidRDefault="006F7A89" w:rsidP="00E17634">
      <w:pPr>
        <w:jc w:val="center"/>
        <w:rPr>
          <w:rFonts w:ascii="Calibri" w:hAnsi="Calibri" w:cs="Vrinda"/>
          <w:b/>
          <w:color w:val="002060"/>
          <w:sz w:val="24"/>
          <w:szCs w:val="24"/>
        </w:rPr>
      </w:pPr>
    </w:p>
    <w:p w14:paraId="24C8A54D" w14:textId="7ABAABAC" w:rsidR="005478DD" w:rsidRPr="00E17634" w:rsidRDefault="005478DD" w:rsidP="00E17634">
      <w:pPr>
        <w:jc w:val="center"/>
        <w:rPr>
          <w:rFonts w:ascii="Calibri" w:hAnsi="Calibri" w:cs="Vrinda"/>
          <w:b/>
          <w:color w:val="002060"/>
          <w:sz w:val="24"/>
          <w:szCs w:val="24"/>
        </w:rPr>
      </w:pPr>
    </w:p>
    <w:p w14:paraId="77FF3B85" w14:textId="04D23479" w:rsidR="005478DD" w:rsidRPr="00E17634" w:rsidRDefault="005478DD" w:rsidP="00E17634">
      <w:pPr>
        <w:jc w:val="center"/>
        <w:rPr>
          <w:rFonts w:ascii="Calibri" w:hAnsi="Calibri" w:cs="Vrinda"/>
          <w:b/>
          <w:color w:val="002060"/>
          <w:sz w:val="60"/>
          <w:szCs w:val="60"/>
          <w:lang w:val="es-ES"/>
        </w:rPr>
      </w:pPr>
      <w:r w:rsidRPr="00E17634">
        <w:rPr>
          <w:rFonts w:ascii="Calibri" w:hAnsi="Calibri" w:cs="Vrinda"/>
          <w:b/>
          <w:color w:val="002060"/>
          <w:sz w:val="60"/>
          <w:szCs w:val="60"/>
          <w:lang w:val="es-ES"/>
        </w:rPr>
        <w:t>CAPITULO I</w:t>
      </w:r>
    </w:p>
    <w:p w14:paraId="0F33B95C" w14:textId="128B3BA9" w:rsidR="006F7A89" w:rsidRPr="00E17634" w:rsidRDefault="006F7A89" w:rsidP="00E17634">
      <w:pPr>
        <w:jc w:val="center"/>
        <w:rPr>
          <w:rFonts w:ascii="Calibri" w:hAnsi="Calibri" w:cs="Vrinda"/>
          <w:b/>
          <w:color w:val="002060"/>
          <w:sz w:val="60"/>
          <w:szCs w:val="60"/>
          <w:lang w:val="es-ES"/>
        </w:rPr>
      </w:pPr>
      <w:r w:rsidRPr="00E17634">
        <w:rPr>
          <w:rFonts w:ascii="Calibri" w:hAnsi="Calibri" w:cs="Vrinda"/>
          <w:b/>
          <w:color w:val="002060"/>
          <w:sz w:val="60"/>
          <w:szCs w:val="60"/>
          <w:lang w:val="es-ES"/>
        </w:rPr>
        <w:t>GENERALIDADES INSTITUCIONALES</w:t>
      </w:r>
    </w:p>
    <w:p w14:paraId="19F4979F" w14:textId="77777777" w:rsidR="005478DD" w:rsidRPr="00E17634" w:rsidRDefault="005478DD" w:rsidP="00E17634">
      <w:pPr>
        <w:jc w:val="center"/>
        <w:rPr>
          <w:rFonts w:ascii="Calibri" w:hAnsi="Calibri" w:cs="Vrinda"/>
          <w:b/>
          <w:color w:val="002060"/>
          <w:sz w:val="24"/>
          <w:szCs w:val="24"/>
          <w:lang w:val="es-ES"/>
        </w:rPr>
      </w:pPr>
    </w:p>
    <w:p w14:paraId="576961B6" w14:textId="77777777" w:rsidR="005478DD" w:rsidRPr="00E17634" w:rsidRDefault="005478DD" w:rsidP="00E17634">
      <w:pPr>
        <w:jc w:val="center"/>
        <w:rPr>
          <w:rFonts w:ascii="Calibri" w:hAnsi="Calibri" w:cs="Vrinda"/>
          <w:b/>
          <w:color w:val="002060"/>
          <w:sz w:val="24"/>
          <w:szCs w:val="24"/>
          <w:lang w:val="es-ES"/>
        </w:rPr>
      </w:pPr>
    </w:p>
    <w:p w14:paraId="7E8E5119" w14:textId="34CA217F" w:rsidR="005478DD" w:rsidRPr="00E17634" w:rsidRDefault="005478DD" w:rsidP="00E17634">
      <w:pPr>
        <w:rPr>
          <w:rFonts w:ascii="Calibri" w:hAnsi="Calibri" w:cs="Vrinda"/>
          <w:b/>
          <w:color w:val="002060"/>
          <w:sz w:val="24"/>
          <w:szCs w:val="24"/>
        </w:rPr>
      </w:pPr>
      <w:r w:rsidRPr="00E17634">
        <w:rPr>
          <w:rFonts w:ascii="Calibri" w:hAnsi="Calibri" w:cs="Vrinda"/>
          <w:b/>
          <w:color w:val="002060"/>
          <w:sz w:val="24"/>
          <w:szCs w:val="24"/>
        </w:rPr>
        <w:br w:type="page"/>
      </w:r>
    </w:p>
    <w:p w14:paraId="49AD5BAD" w14:textId="1613D61D" w:rsidR="00CC2636" w:rsidRPr="00CC2636" w:rsidRDefault="00CC2636" w:rsidP="00CC2636">
      <w:pPr>
        <w:spacing w:after="0"/>
        <w:jc w:val="both"/>
        <w:rPr>
          <w:rFonts w:ascii="Calibri" w:hAnsi="Calibri" w:cs="Vrinda"/>
          <w:b/>
          <w:color w:val="002060"/>
          <w:sz w:val="24"/>
          <w:szCs w:val="24"/>
        </w:rPr>
      </w:pPr>
      <w:r w:rsidRPr="00CC2636">
        <w:rPr>
          <w:rFonts w:ascii="Calibri" w:hAnsi="Calibri" w:cs="Vrinda"/>
          <w:b/>
          <w:color w:val="002060"/>
          <w:sz w:val="24"/>
          <w:szCs w:val="24"/>
        </w:rPr>
        <w:lastRenderedPageBreak/>
        <w:t>1.1.</w:t>
      </w:r>
      <w:r w:rsidRPr="00CC2636">
        <w:rPr>
          <w:rFonts w:ascii="Calibri" w:hAnsi="Calibri" w:cs="Vrinda"/>
          <w:b/>
          <w:color w:val="002060"/>
          <w:sz w:val="24"/>
          <w:szCs w:val="24"/>
        </w:rPr>
        <w:tab/>
        <w:t xml:space="preserve">Visión </w:t>
      </w:r>
      <w:r>
        <w:rPr>
          <w:rFonts w:ascii="Calibri" w:hAnsi="Calibri" w:cs="Vrinda"/>
          <w:b/>
          <w:color w:val="002060"/>
          <w:sz w:val="24"/>
          <w:szCs w:val="24"/>
        </w:rPr>
        <w:t>Institucional</w:t>
      </w:r>
      <w:r w:rsidR="00ED08CE">
        <w:rPr>
          <w:rFonts w:ascii="Calibri" w:hAnsi="Calibri" w:cs="Vrinda"/>
          <w:b/>
          <w:color w:val="002060"/>
          <w:sz w:val="24"/>
          <w:szCs w:val="24"/>
        </w:rPr>
        <w:t>.</w:t>
      </w:r>
    </w:p>
    <w:p w14:paraId="1AA2DDC8" w14:textId="5A5FF7BB" w:rsidR="00CC2636" w:rsidRPr="00CC2636" w:rsidRDefault="00CC2636" w:rsidP="00ED08CE">
      <w:pPr>
        <w:spacing w:after="0"/>
        <w:jc w:val="both"/>
        <w:rPr>
          <w:rFonts w:ascii="Calibri" w:hAnsi="Calibri" w:cs="Vrinda"/>
          <w:color w:val="002060"/>
          <w:sz w:val="24"/>
          <w:szCs w:val="24"/>
        </w:rPr>
      </w:pPr>
      <w:r w:rsidRPr="00CC2636">
        <w:rPr>
          <w:rFonts w:ascii="Calibri" w:hAnsi="Calibri" w:cs="Vrinda"/>
          <w:color w:val="002060"/>
          <w:sz w:val="24"/>
          <w:szCs w:val="24"/>
        </w:rPr>
        <w:t>En el año 202</w:t>
      </w:r>
      <w:r w:rsidR="00490A99">
        <w:rPr>
          <w:rFonts w:ascii="Calibri" w:hAnsi="Calibri" w:cs="Vrinda"/>
          <w:color w:val="002060"/>
          <w:sz w:val="24"/>
          <w:szCs w:val="24"/>
        </w:rPr>
        <w:t>2</w:t>
      </w:r>
      <w:r w:rsidRPr="00CC2636">
        <w:rPr>
          <w:rFonts w:ascii="Calibri" w:hAnsi="Calibri" w:cs="Vrinda"/>
          <w:color w:val="002060"/>
          <w:sz w:val="24"/>
          <w:szCs w:val="24"/>
        </w:rPr>
        <w:t xml:space="preserve"> la I.E. Colegio Las Montoyas, se consolidará a nivel Municipal como una institución líder en la formación integral de los educandos, brindando una excelente calidad académica y humana, basada en prácticas pedagógicas contextualizadas que incentiven el crecimiento y fortalecimiento de la región.</w:t>
      </w:r>
    </w:p>
    <w:p w14:paraId="740DC774" w14:textId="77777777" w:rsidR="00ED08CE" w:rsidRDefault="00ED08CE" w:rsidP="00ED08CE">
      <w:pPr>
        <w:spacing w:after="0"/>
        <w:jc w:val="both"/>
        <w:rPr>
          <w:rFonts w:ascii="Calibri" w:hAnsi="Calibri" w:cs="Vrinda"/>
          <w:color w:val="002060"/>
          <w:sz w:val="24"/>
          <w:szCs w:val="24"/>
        </w:rPr>
      </w:pPr>
    </w:p>
    <w:p w14:paraId="5B75F040" w14:textId="04A38E11" w:rsidR="00CC2636" w:rsidRPr="00ED08CE" w:rsidRDefault="00CC2636" w:rsidP="00ED08CE">
      <w:pPr>
        <w:spacing w:after="0"/>
        <w:jc w:val="both"/>
        <w:rPr>
          <w:rFonts w:ascii="Calibri" w:hAnsi="Calibri" w:cs="Vrinda"/>
          <w:b/>
          <w:color w:val="002060"/>
          <w:sz w:val="24"/>
          <w:szCs w:val="24"/>
        </w:rPr>
      </w:pPr>
      <w:r w:rsidRPr="00ED08CE">
        <w:rPr>
          <w:rFonts w:ascii="Calibri" w:hAnsi="Calibri" w:cs="Vrinda"/>
          <w:b/>
          <w:color w:val="002060"/>
          <w:sz w:val="24"/>
          <w:szCs w:val="24"/>
        </w:rPr>
        <w:t>1.2.</w:t>
      </w:r>
      <w:r w:rsidRPr="00ED08CE">
        <w:rPr>
          <w:rFonts w:ascii="Calibri" w:hAnsi="Calibri" w:cs="Vrinda"/>
          <w:b/>
          <w:color w:val="002060"/>
          <w:sz w:val="24"/>
          <w:szCs w:val="24"/>
        </w:rPr>
        <w:tab/>
        <w:t>Misión</w:t>
      </w:r>
      <w:r w:rsidR="00ED08CE" w:rsidRPr="00ED08CE">
        <w:rPr>
          <w:rFonts w:ascii="Calibri" w:hAnsi="Calibri" w:cs="Vrinda"/>
          <w:b/>
          <w:color w:val="002060"/>
          <w:sz w:val="24"/>
          <w:szCs w:val="24"/>
        </w:rPr>
        <w:t xml:space="preserve"> </w:t>
      </w:r>
      <w:r w:rsidR="00ED08CE">
        <w:rPr>
          <w:rFonts w:ascii="Calibri" w:hAnsi="Calibri" w:cs="Vrinda"/>
          <w:b/>
          <w:color w:val="002060"/>
          <w:sz w:val="24"/>
          <w:szCs w:val="24"/>
        </w:rPr>
        <w:t>Institucional.</w:t>
      </w:r>
    </w:p>
    <w:p w14:paraId="568EBE03" w14:textId="1BC5D034" w:rsidR="00CC2636" w:rsidRDefault="00CC2636" w:rsidP="00ED08CE">
      <w:pPr>
        <w:spacing w:after="0"/>
        <w:jc w:val="both"/>
        <w:rPr>
          <w:rFonts w:ascii="Calibri" w:hAnsi="Calibri" w:cs="Vrinda"/>
          <w:color w:val="002060"/>
          <w:sz w:val="24"/>
          <w:szCs w:val="24"/>
        </w:rPr>
      </w:pPr>
      <w:bookmarkStart w:id="0" w:name="_GoBack"/>
      <w:r w:rsidRPr="00CC2636">
        <w:rPr>
          <w:rFonts w:ascii="Calibri" w:hAnsi="Calibri" w:cs="Vrinda"/>
          <w:color w:val="002060"/>
          <w:sz w:val="24"/>
          <w:szCs w:val="24"/>
        </w:rPr>
        <w:t>El colegio Las Montoyas tiene como misión educar personas íntegras con un enfoque académico, humano y espiritual, en ejercicio de sus virtudes y aprendizaje en el saber cognitivo, crítico, creativo e innovador para el desarrollo de una sana convivencia social, con capacidad de enfrentar retos, solucionar problemas de manera pacífica, y dispuestos a servir a sus familias y a la sociedad</w:t>
      </w:r>
      <w:r w:rsidR="00ED08CE">
        <w:rPr>
          <w:rFonts w:ascii="Calibri" w:hAnsi="Calibri" w:cs="Vrinda"/>
          <w:color w:val="002060"/>
          <w:sz w:val="24"/>
          <w:szCs w:val="24"/>
        </w:rPr>
        <w:t>.</w:t>
      </w:r>
    </w:p>
    <w:p w14:paraId="2488DAA1" w14:textId="77777777" w:rsidR="00ED08CE" w:rsidRPr="00CC2636" w:rsidRDefault="00ED08CE" w:rsidP="005D0BC1">
      <w:pPr>
        <w:spacing w:after="0"/>
        <w:jc w:val="both"/>
        <w:rPr>
          <w:rFonts w:ascii="Calibri" w:hAnsi="Calibri" w:cs="Vrinda"/>
          <w:color w:val="002060"/>
          <w:sz w:val="24"/>
          <w:szCs w:val="24"/>
        </w:rPr>
      </w:pPr>
    </w:p>
    <w:p w14:paraId="7D52423C"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El compromiso se fundamenta en el talento humano competente y comprometido capaz de identificar e implementar las estrategias necesarias para eliminar, mitigar o transferir los riesgos inherentes a nuestra labor social.</w:t>
      </w:r>
    </w:p>
    <w:bookmarkEnd w:id="0"/>
    <w:p w14:paraId="118DDA26" w14:textId="77777777" w:rsidR="00ED08CE" w:rsidRDefault="00ED08CE" w:rsidP="005D0BC1">
      <w:pPr>
        <w:spacing w:after="0"/>
        <w:jc w:val="both"/>
        <w:rPr>
          <w:rFonts w:ascii="Calibri" w:hAnsi="Calibri" w:cs="Vrinda"/>
          <w:color w:val="002060"/>
          <w:sz w:val="24"/>
          <w:szCs w:val="24"/>
        </w:rPr>
      </w:pPr>
    </w:p>
    <w:p w14:paraId="427A47C2" w14:textId="374B9ECB" w:rsidR="00CC2636" w:rsidRPr="00CC2636" w:rsidRDefault="00ED08CE" w:rsidP="005D0BC1">
      <w:pPr>
        <w:spacing w:after="0"/>
        <w:jc w:val="both"/>
        <w:rPr>
          <w:rFonts w:ascii="Calibri" w:hAnsi="Calibri" w:cs="Vrinda"/>
          <w:color w:val="002060"/>
          <w:sz w:val="24"/>
          <w:szCs w:val="24"/>
        </w:rPr>
      </w:pPr>
      <w:r w:rsidRPr="00ED08CE">
        <w:rPr>
          <w:rFonts w:ascii="Calibri" w:hAnsi="Calibri" w:cs="Vrinda"/>
          <w:b/>
          <w:color w:val="002060"/>
          <w:sz w:val="24"/>
          <w:szCs w:val="24"/>
        </w:rPr>
        <w:t>1.3</w:t>
      </w:r>
      <w:r w:rsidR="00CC2636" w:rsidRPr="00ED08CE">
        <w:rPr>
          <w:rFonts w:ascii="Calibri" w:hAnsi="Calibri" w:cs="Vrinda"/>
          <w:b/>
          <w:color w:val="002060"/>
          <w:sz w:val="24"/>
          <w:szCs w:val="24"/>
        </w:rPr>
        <w:t>.</w:t>
      </w:r>
      <w:r w:rsidRPr="00ED08CE">
        <w:rPr>
          <w:rFonts w:ascii="Calibri" w:hAnsi="Calibri" w:cs="Vrinda"/>
          <w:b/>
          <w:color w:val="002060"/>
          <w:sz w:val="24"/>
          <w:szCs w:val="24"/>
        </w:rPr>
        <w:t xml:space="preserve"> </w:t>
      </w:r>
      <w:r w:rsidR="00CC2636" w:rsidRPr="00ED08CE">
        <w:rPr>
          <w:rFonts w:ascii="Calibri" w:hAnsi="Calibri" w:cs="Vrinda"/>
          <w:b/>
          <w:color w:val="002060"/>
          <w:sz w:val="24"/>
          <w:szCs w:val="24"/>
        </w:rPr>
        <w:tab/>
      </w:r>
      <w:r w:rsidRPr="00ED08CE">
        <w:rPr>
          <w:rFonts w:ascii="Calibri" w:hAnsi="Calibri" w:cs="Vrinda"/>
          <w:b/>
          <w:color w:val="002060"/>
          <w:sz w:val="24"/>
          <w:szCs w:val="24"/>
        </w:rPr>
        <w:t>Princ</w:t>
      </w:r>
      <w:r>
        <w:rPr>
          <w:rFonts w:ascii="Calibri" w:hAnsi="Calibri" w:cs="Vrinda"/>
          <w:b/>
          <w:color w:val="002060"/>
          <w:sz w:val="24"/>
          <w:szCs w:val="24"/>
        </w:rPr>
        <w:t>ipios Y Valores Institucionales.</w:t>
      </w:r>
    </w:p>
    <w:p w14:paraId="21CE86DC" w14:textId="77777777" w:rsid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Se tendrán en cuenta los siguientes principios con el fin de alcanzar su misión y su visión:</w:t>
      </w:r>
    </w:p>
    <w:p w14:paraId="0B187BB8"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El Estudiante, en su dimensión individual, es espiritual, ético, intelectual, libre, sensible, responsable, investigador, crítico y creador.</w:t>
      </w:r>
    </w:p>
    <w:p w14:paraId="01067DE3"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En su dimensión comunitaria, está llamado a vivir con los demás en una relación de amor, diálogo, tolerancia, solidaridad y servicio.</w:t>
      </w:r>
    </w:p>
    <w:p w14:paraId="46AEA3F9"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En su dimensión ecológica, está llamado a cuidar su cuerpo y su mundo mediante la salud, el deporte, el arte, la ciencia, la tecnología y el trabajo.</w:t>
      </w:r>
    </w:p>
    <w:p w14:paraId="78B1F5E6"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En su dimensión espiritual y trascendente, está llamado a buscar a Dios mediante la vivencia de los valores morales.</w:t>
      </w:r>
    </w:p>
    <w:p w14:paraId="77A6BC7B" w14:textId="77777777" w:rsid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En su dimensión social, está llamado a crear su entorno social mediante el desarrollo de sus competencias y potencialidades.</w:t>
      </w:r>
    </w:p>
    <w:p w14:paraId="6B19F0DF"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En concordancia con el Artículo 43, de la ley 1098 de 2.006: Obligación ética fundamental de los establecimientos educativos. Esta institución  educativa de primaria y secundaria, publicas, tendrá el deber  fundamental de garantizar a los niños, niñas y adolescentes el pleno  respeto a su dignidad, vida, integridad física y moral dentro de la convivencia escolar, Para tal efecto, deberán:</w:t>
      </w:r>
    </w:p>
    <w:p w14:paraId="2B618A50"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 xml:space="preserve">1. Formar a los niños, niñas y adolescentes en el respeto por los valores fundamentales de la dignidad humana, los Derechos Humanos, la aceptación, la tolerancia hacia las diferencias entre personas. Para ello deberán inculcar un trato respetuoso y considerado hacia los demás, </w:t>
      </w:r>
      <w:r w:rsidRPr="00CC2636">
        <w:rPr>
          <w:rFonts w:ascii="Calibri" w:hAnsi="Calibri" w:cs="Vrinda"/>
          <w:color w:val="002060"/>
          <w:sz w:val="24"/>
          <w:szCs w:val="24"/>
        </w:rPr>
        <w:lastRenderedPageBreak/>
        <w:t>especialmente hacia quienes presentan discapacidades especiales, vulnerabilidad o capacidades sobresalientes.</w:t>
      </w:r>
    </w:p>
    <w:p w14:paraId="2AEF2D69"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2. Proteger eficazmente a los niños, niñas y adolescentes contra toda forma de maltrato, agresión física o psicológica, humillación, discriminación o burla de parte de los demás  compañeros y de los profesores.</w:t>
      </w:r>
    </w:p>
    <w:p w14:paraId="0EB076FE" w14:textId="77777777" w:rsid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3. Establecer en sus reglamentos los mecanismos  adecuados de carácter disuasivo y correctivo para impedir la agresión física o psicológica, los comportamientos de burla, desprecio y humillación hacia niños y adolescentes con dificultades en el aprendizaje, en el lenguaje o hacia niños y adolescentes con capacidades sobresalientes o especiales.</w:t>
      </w:r>
    </w:p>
    <w:p w14:paraId="2EB5CF9B" w14:textId="77777777" w:rsidR="005D0BC1" w:rsidRDefault="005D0BC1" w:rsidP="005D0BC1">
      <w:pPr>
        <w:spacing w:after="0"/>
        <w:jc w:val="both"/>
        <w:rPr>
          <w:rFonts w:ascii="Calibri" w:hAnsi="Calibri" w:cs="Vrinda"/>
          <w:color w:val="002060"/>
          <w:sz w:val="24"/>
          <w:szCs w:val="24"/>
        </w:rPr>
      </w:pPr>
    </w:p>
    <w:p w14:paraId="551132ED" w14:textId="1F4774E9" w:rsidR="005D0BC1" w:rsidRDefault="005D0BC1" w:rsidP="005D0BC1">
      <w:pPr>
        <w:spacing w:after="0"/>
        <w:jc w:val="both"/>
        <w:rPr>
          <w:rFonts w:ascii="Calibri" w:hAnsi="Calibri" w:cs="Vrinda"/>
          <w:b/>
          <w:color w:val="002060"/>
          <w:sz w:val="24"/>
          <w:szCs w:val="24"/>
        </w:rPr>
      </w:pPr>
      <w:r w:rsidRPr="005D0BC1">
        <w:rPr>
          <w:rFonts w:ascii="Calibri" w:hAnsi="Calibri" w:cs="Vrinda"/>
          <w:b/>
          <w:color w:val="002060"/>
          <w:sz w:val="24"/>
          <w:szCs w:val="24"/>
        </w:rPr>
        <w:t xml:space="preserve">1.4. Perfiles </w:t>
      </w:r>
      <w:r>
        <w:rPr>
          <w:rFonts w:ascii="Calibri" w:hAnsi="Calibri" w:cs="Vrinda"/>
          <w:b/>
          <w:color w:val="002060"/>
          <w:sz w:val="24"/>
          <w:szCs w:val="24"/>
        </w:rPr>
        <w:t>M</w:t>
      </w:r>
      <w:r w:rsidRPr="005D0BC1">
        <w:rPr>
          <w:rFonts w:ascii="Calibri" w:hAnsi="Calibri" w:cs="Vrinda"/>
          <w:b/>
          <w:color w:val="002060"/>
          <w:sz w:val="24"/>
          <w:szCs w:val="24"/>
        </w:rPr>
        <w:t xml:space="preserve">iembros </w:t>
      </w:r>
      <w:r>
        <w:rPr>
          <w:rFonts w:ascii="Calibri" w:hAnsi="Calibri" w:cs="Vrinda"/>
          <w:b/>
          <w:color w:val="002060"/>
          <w:sz w:val="24"/>
          <w:szCs w:val="24"/>
        </w:rPr>
        <w:t>I</w:t>
      </w:r>
      <w:r w:rsidRPr="005D0BC1">
        <w:rPr>
          <w:rFonts w:ascii="Calibri" w:hAnsi="Calibri" w:cs="Vrinda"/>
          <w:b/>
          <w:color w:val="002060"/>
          <w:sz w:val="24"/>
          <w:szCs w:val="24"/>
        </w:rPr>
        <w:t xml:space="preserve">nstitución </w:t>
      </w:r>
      <w:r>
        <w:rPr>
          <w:rFonts w:ascii="Calibri" w:hAnsi="Calibri" w:cs="Vrinda"/>
          <w:b/>
          <w:color w:val="002060"/>
          <w:sz w:val="24"/>
          <w:szCs w:val="24"/>
        </w:rPr>
        <w:t>E</w:t>
      </w:r>
      <w:r w:rsidRPr="005D0BC1">
        <w:rPr>
          <w:rFonts w:ascii="Calibri" w:hAnsi="Calibri" w:cs="Vrinda"/>
          <w:b/>
          <w:color w:val="002060"/>
          <w:sz w:val="24"/>
          <w:szCs w:val="24"/>
        </w:rPr>
        <w:t xml:space="preserve">ducativa </w:t>
      </w:r>
      <w:r>
        <w:rPr>
          <w:rFonts w:ascii="Calibri" w:hAnsi="Calibri" w:cs="Vrinda"/>
          <w:b/>
          <w:color w:val="002060"/>
          <w:sz w:val="24"/>
          <w:szCs w:val="24"/>
        </w:rPr>
        <w:t>Colegio L</w:t>
      </w:r>
      <w:r w:rsidRPr="005D0BC1">
        <w:rPr>
          <w:rFonts w:ascii="Calibri" w:hAnsi="Calibri" w:cs="Vrinda"/>
          <w:b/>
          <w:color w:val="002060"/>
          <w:sz w:val="24"/>
          <w:szCs w:val="24"/>
        </w:rPr>
        <w:t>as Montoyas</w:t>
      </w:r>
    </w:p>
    <w:p w14:paraId="0CD17BD2" w14:textId="6898908B" w:rsidR="00CC2636" w:rsidRPr="005D0BC1" w:rsidRDefault="00CC2636" w:rsidP="005D0BC1">
      <w:pPr>
        <w:spacing w:after="0"/>
        <w:jc w:val="both"/>
        <w:rPr>
          <w:rFonts w:ascii="Calibri" w:hAnsi="Calibri" w:cs="Vrinda"/>
          <w:b/>
          <w:color w:val="002060"/>
          <w:sz w:val="24"/>
          <w:szCs w:val="24"/>
        </w:rPr>
      </w:pPr>
      <w:r w:rsidRPr="005D0BC1">
        <w:rPr>
          <w:rFonts w:ascii="Calibri" w:hAnsi="Calibri" w:cs="Vrinda"/>
          <w:b/>
          <w:color w:val="002060"/>
          <w:sz w:val="24"/>
          <w:szCs w:val="24"/>
        </w:rPr>
        <w:t>1.4.</w:t>
      </w:r>
      <w:r w:rsidR="005D0BC1">
        <w:rPr>
          <w:rFonts w:ascii="Calibri" w:hAnsi="Calibri" w:cs="Vrinda"/>
          <w:b/>
          <w:color w:val="002060"/>
          <w:sz w:val="24"/>
          <w:szCs w:val="24"/>
        </w:rPr>
        <w:t xml:space="preserve">1. </w:t>
      </w:r>
      <w:r w:rsidRPr="005D0BC1">
        <w:rPr>
          <w:rFonts w:ascii="Calibri" w:hAnsi="Calibri" w:cs="Vrinda"/>
          <w:b/>
          <w:color w:val="002060"/>
          <w:sz w:val="24"/>
          <w:szCs w:val="24"/>
        </w:rPr>
        <w:tab/>
        <w:t>Perfil del estudiante</w:t>
      </w:r>
      <w:r w:rsidR="005D0BC1">
        <w:rPr>
          <w:rFonts w:ascii="Calibri" w:hAnsi="Calibri" w:cs="Vrinda"/>
          <w:b/>
          <w:color w:val="002060"/>
          <w:sz w:val="24"/>
          <w:szCs w:val="24"/>
        </w:rPr>
        <w:t xml:space="preserve">. </w:t>
      </w:r>
    </w:p>
    <w:p w14:paraId="5B87D0CC"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El estudiante de la institución debe caracterizarse por:</w:t>
      </w:r>
    </w:p>
    <w:p w14:paraId="04621414"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a. Poseer y practicar valores morales, éticos, comunitarios, socio político, ecológico, científico, lúdico, cultural y deportivos.</w:t>
      </w:r>
    </w:p>
    <w:p w14:paraId="41A9014E"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b. Ser responsable de su proceso de aprendizaje, ser innovador, investigador, creativo y soñador de la transformación del entorno.</w:t>
      </w:r>
    </w:p>
    <w:p w14:paraId="0BA3F677"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c. Asumir respetuosamente actitudes de tolerancia y respeto con los demás.</w:t>
      </w:r>
    </w:p>
    <w:p w14:paraId="2C32E0A3"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d. Ser un conocedor y cumplidor de las actitudes  establecidas en el manual de convivencia.</w:t>
      </w:r>
    </w:p>
    <w:p w14:paraId="36E0A9E7"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 Ser respetuoso de su entorno y protector del medio ambiente.</w:t>
      </w:r>
    </w:p>
    <w:p w14:paraId="63E2D0D7"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f. Con profundos principios éticos y morales</w:t>
      </w:r>
    </w:p>
    <w:p w14:paraId="0F72C4B7"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g. Altamente selectivo en el conocimiento</w:t>
      </w:r>
    </w:p>
    <w:p w14:paraId="40F15694"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h. Capacidad de liderazgo.</w:t>
      </w:r>
    </w:p>
    <w:p w14:paraId="05934B27"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i. Estar preparado para trabajar individual y colectivamente</w:t>
      </w:r>
    </w:p>
    <w:p w14:paraId="7EB6D368"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j. Con capacidad de comunicación, creación, interpretación y análisis e innovador con ayuda de las nuevas tecnologías.</w:t>
      </w:r>
    </w:p>
    <w:p w14:paraId="46D93E7B"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k. Con sentido de pertenencia.</w:t>
      </w:r>
    </w:p>
    <w:p w14:paraId="173EDEB6"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l. Ser claro en su proyecto de vida.</w:t>
      </w:r>
    </w:p>
    <w:p w14:paraId="07623FAD" w14:textId="77777777" w:rsidR="005D0BC1" w:rsidRDefault="005D0BC1" w:rsidP="005D0BC1">
      <w:pPr>
        <w:spacing w:after="0"/>
        <w:jc w:val="both"/>
        <w:rPr>
          <w:rFonts w:ascii="Calibri" w:hAnsi="Calibri" w:cs="Vrinda"/>
          <w:color w:val="002060"/>
          <w:sz w:val="24"/>
          <w:szCs w:val="24"/>
        </w:rPr>
      </w:pPr>
    </w:p>
    <w:p w14:paraId="3400FA78" w14:textId="106BC91E" w:rsidR="00CC2636" w:rsidRPr="005D0BC1" w:rsidRDefault="00CC2636" w:rsidP="005D0BC1">
      <w:pPr>
        <w:spacing w:after="0"/>
        <w:jc w:val="both"/>
        <w:rPr>
          <w:rFonts w:ascii="Calibri" w:hAnsi="Calibri" w:cs="Vrinda"/>
          <w:b/>
          <w:color w:val="002060"/>
          <w:sz w:val="24"/>
          <w:szCs w:val="24"/>
        </w:rPr>
      </w:pPr>
      <w:r w:rsidRPr="005D0BC1">
        <w:rPr>
          <w:rFonts w:ascii="Calibri" w:hAnsi="Calibri" w:cs="Vrinda"/>
          <w:b/>
          <w:color w:val="002060"/>
          <w:sz w:val="24"/>
          <w:szCs w:val="24"/>
        </w:rPr>
        <w:t>1.</w:t>
      </w:r>
      <w:r w:rsidR="005D0BC1">
        <w:rPr>
          <w:rFonts w:ascii="Calibri" w:hAnsi="Calibri" w:cs="Vrinda"/>
          <w:b/>
          <w:color w:val="002060"/>
          <w:sz w:val="24"/>
          <w:szCs w:val="24"/>
        </w:rPr>
        <w:t>4.2.</w:t>
      </w:r>
      <w:r w:rsidRPr="005D0BC1">
        <w:rPr>
          <w:rFonts w:ascii="Calibri" w:hAnsi="Calibri" w:cs="Vrinda"/>
          <w:b/>
          <w:color w:val="002060"/>
          <w:sz w:val="24"/>
          <w:szCs w:val="24"/>
        </w:rPr>
        <w:t xml:space="preserve"> Perfil del </w:t>
      </w:r>
      <w:r w:rsidR="005D0BC1">
        <w:rPr>
          <w:rFonts w:ascii="Calibri" w:hAnsi="Calibri" w:cs="Vrinda"/>
          <w:b/>
          <w:color w:val="002060"/>
          <w:sz w:val="24"/>
          <w:szCs w:val="24"/>
        </w:rPr>
        <w:t xml:space="preserve">Docente. </w:t>
      </w:r>
    </w:p>
    <w:p w14:paraId="2495A004"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 xml:space="preserve">Aspecto Personal: ante todo un educador que guía con su ejemplo, pues encarna en su proyecto de vida el ideal del hombre del futuro en el cual colabora. </w:t>
      </w:r>
    </w:p>
    <w:p w14:paraId="1B288BCD"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a. Líder con vocación de entrega en cuánto a lo académico,  personal, institucional y comunitario.</w:t>
      </w:r>
    </w:p>
    <w:p w14:paraId="7D8802D9"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b. Educador leal a la institución, a sus directivos, compañeros y consigo mismo; con sentido de pertenencia.</w:t>
      </w:r>
    </w:p>
    <w:p w14:paraId="65E234B1" w14:textId="4C76CB8D"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c. Formador de procesos</w:t>
      </w:r>
      <w:r w:rsidR="005D0BC1">
        <w:rPr>
          <w:rFonts w:ascii="Calibri" w:hAnsi="Calibri" w:cs="Vrinda"/>
          <w:color w:val="002060"/>
          <w:sz w:val="24"/>
          <w:szCs w:val="24"/>
        </w:rPr>
        <w:t>-</w:t>
      </w:r>
      <w:r w:rsidRPr="00CC2636">
        <w:rPr>
          <w:rFonts w:ascii="Calibri" w:hAnsi="Calibri" w:cs="Vrinda"/>
          <w:color w:val="002060"/>
          <w:sz w:val="24"/>
          <w:szCs w:val="24"/>
        </w:rPr>
        <w:t>facilitador de recursos académicos, humanos, técnicos e institucionales.</w:t>
      </w:r>
    </w:p>
    <w:p w14:paraId="320C5FDD"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lastRenderedPageBreak/>
        <w:t>d. Preparado, tomando la educación como vocación y en conciencia, estando en permanente revisión de sí mismo, de sus estrategias metodológicas, inter actuando y compartiendo experiencias  y en constante búsqueda de  capacitación y actualización.</w:t>
      </w:r>
    </w:p>
    <w:p w14:paraId="1FC67AE7"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 Comprometido con la institución, con su labor y con la comunidad educativa, trabajando constantemente en el proceso educativo mediante el aporte de ideas ante los directivos, gobierno escolar y demás comunidad educativa, y la desinteresada colaboración con el mantenimiento y aseo del colegio, y embellecimiento del mismo.</w:t>
      </w:r>
    </w:p>
    <w:p w14:paraId="1C65ACB0"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f. Participativo en las actividades académicas, cívicas, sociales, culturales, deportivas y religiosas que se programen dentro y fuera de la institución.</w:t>
      </w:r>
    </w:p>
    <w:p w14:paraId="039E9B55"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g. Ético y moral en todas sus actuaciones, promoviendo la confidencia, problemas e intereses comentados en la comunidad educativa.</w:t>
      </w:r>
    </w:p>
    <w:p w14:paraId="76B9B29D" w14:textId="77777777" w:rsidR="00CC2636" w:rsidRPr="00CC2636" w:rsidRDefault="00CC2636" w:rsidP="005D0BC1">
      <w:pPr>
        <w:spacing w:after="0"/>
        <w:jc w:val="both"/>
        <w:rPr>
          <w:rFonts w:ascii="Calibri" w:hAnsi="Calibri" w:cs="Vrinda"/>
          <w:color w:val="002060"/>
          <w:sz w:val="24"/>
          <w:szCs w:val="24"/>
        </w:rPr>
      </w:pPr>
    </w:p>
    <w:p w14:paraId="4D062DB7" w14:textId="7822B1B7" w:rsidR="00CC2636" w:rsidRPr="005D0BC1" w:rsidRDefault="00CC2636" w:rsidP="005D0BC1">
      <w:pPr>
        <w:spacing w:after="0"/>
        <w:jc w:val="both"/>
        <w:rPr>
          <w:rFonts w:ascii="Calibri" w:hAnsi="Calibri" w:cs="Vrinda"/>
          <w:b/>
          <w:color w:val="002060"/>
          <w:sz w:val="24"/>
          <w:szCs w:val="24"/>
        </w:rPr>
      </w:pPr>
      <w:r w:rsidRPr="005D0BC1">
        <w:rPr>
          <w:rFonts w:ascii="Calibri" w:hAnsi="Calibri" w:cs="Vrinda"/>
          <w:b/>
          <w:color w:val="002060"/>
          <w:sz w:val="24"/>
          <w:szCs w:val="24"/>
        </w:rPr>
        <w:t>1.</w:t>
      </w:r>
      <w:r w:rsidR="005D0BC1">
        <w:rPr>
          <w:rFonts w:ascii="Calibri" w:hAnsi="Calibri" w:cs="Vrinda"/>
          <w:b/>
          <w:color w:val="002060"/>
          <w:sz w:val="24"/>
          <w:szCs w:val="24"/>
        </w:rPr>
        <w:t>4.3.</w:t>
      </w:r>
      <w:r w:rsidRPr="005D0BC1">
        <w:rPr>
          <w:rFonts w:ascii="Calibri" w:hAnsi="Calibri" w:cs="Vrinda"/>
          <w:b/>
          <w:color w:val="002060"/>
          <w:sz w:val="24"/>
          <w:szCs w:val="24"/>
        </w:rPr>
        <w:t xml:space="preserve"> Perfil directivo docente</w:t>
      </w:r>
      <w:r w:rsidR="005D0BC1">
        <w:rPr>
          <w:rFonts w:ascii="Calibri" w:hAnsi="Calibri" w:cs="Vrinda"/>
          <w:b/>
          <w:color w:val="002060"/>
          <w:sz w:val="24"/>
          <w:szCs w:val="24"/>
        </w:rPr>
        <w:t>.</w:t>
      </w:r>
    </w:p>
    <w:p w14:paraId="0114A8EA"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El directivo docente de la institución debe caracterizarse por:</w:t>
      </w:r>
    </w:p>
    <w:p w14:paraId="10A0CDE9"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 xml:space="preserve">a. Gerenciar la educación de la institución Colegio Las Montoyas, en donde constantemente incentive el desarrollo del pensamiento científico, tecnológico y pedagógico en los docentes, alumnos y padres de familia. </w:t>
      </w:r>
    </w:p>
    <w:p w14:paraId="04082044"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b. Ser una persona dinámica y creativa, que conozca el entorno, sus características culturales, sus problemas políticos y económicos  del contexto social de la Institución.</w:t>
      </w:r>
    </w:p>
    <w:p w14:paraId="46CA8DA8"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 xml:space="preserve">c. Ser un generador de relaciones cooperativas en grupos, enmarcados en una concepción de reciprocidad y pluralismo de respeto por </w:t>
      </w:r>
      <w:proofErr w:type="spellStart"/>
      <w:r w:rsidRPr="00CC2636">
        <w:rPr>
          <w:rFonts w:ascii="Calibri" w:hAnsi="Calibri" w:cs="Vrinda"/>
          <w:color w:val="002060"/>
          <w:sz w:val="24"/>
          <w:szCs w:val="24"/>
        </w:rPr>
        <w:t>si</w:t>
      </w:r>
      <w:proofErr w:type="spellEnd"/>
      <w:r w:rsidRPr="00CC2636">
        <w:rPr>
          <w:rFonts w:ascii="Calibri" w:hAnsi="Calibri" w:cs="Vrinda"/>
          <w:color w:val="002060"/>
          <w:sz w:val="24"/>
          <w:szCs w:val="24"/>
        </w:rPr>
        <w:t xml:space="preserve"> mismo y por los demás miembros de la comunidad.</w:t>
      </w:r>
    </w:p>
    <w:p w14:paraId="63A94A05"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d. Evaluar y hacer seguimiento a docentes y administrativos, pero siempre siendo analítico y cuestionador de las convergencias y divergencias que se presenten.</w:t>
      </w:r>
    </w:p>
    <w:p w14:paraId="70899E32" w14:textId="77777777" w:rsidR="00CC2636" w:rsidRPr="005D0BC1" w:rsidRDefault="00CC2636" w:rsidP="005D0BC1">
      <w:pPr>
        <w:spacing w:after="0"/>
        <w:jc w:val="both"/>
        <w:rPr>
          <w:rFonts w:ascii="Calibri" w:hAnsi="Calibri" w:cs="Vrinda"/>
          <w:b/>
          <w:color w:val="002060"/>
          <w:sz w:val="24"/>
          <w:szCs w:val="24"/>
        </w:rPr>
      </w:pPr>
    </w:p>
    <w:p w14:paraId="6A86D215" w14:textId="3C14B485" w:rsidR="00CC2636" w:rsidRPr="005D0BC1" w:rsidRDefault="00CC2636" w:rsidP="005D0BC1">
      <w:pPr>
        <w:spacing w:after="0"/>
        <w:jc w:val="both"/>
        <w:rPr>
          <w:rFonts w:ascii="Calibri" w:hAnsi="Calibri" w:cs="Vrinda"/>
          <w:b/>
          <w:color w:val="002060"/>
          <w:sz w:val="24"/>
          <w:szCs w:val="24"/>
        </w:rPr>
      </w:pPr>
      <w:r w:rsidRPr="005D0BC1">
        <w:rPr>
          <w:rFonts w:ascii="Calibri" w:hAnsi="Calibri" w:cs="Vrinda"/>
          <w:b/>
          <w:color w:val="002060"/>
          <w:sz w:val="24"/>
          <w:szCs w:val="24"/>
        </w:rPr>
        <w:t>1.</w:t>
      </w:r>
      <w:r w:rsidR="005D0BC1">
        <w:rPr>
          <w:rFonts w:ascii="Calibri" w:hAnsi="Calibri" w:cs="Vrinda"/>
          <w:b/>
          <w:color w:val="002060"/>
          <w:sz w:val="24"/>
          <w:szCs w:val="24"/>
        </w:rPr>
        <w:t xml:space="preserve">4.4. </w:t>
      </w:r>
      <w:r w:rsidRPr="005D0BC1">
        <w:rPr>
          <w:rFonts w:ascii="Calibri" w:hAnsi="Calibri" w:cs="Vrinda"/>
          <w:b/>
          <w:color w:val="002060"/>
          <w:sz w:val="24"/>
          <w:szCs w:val="24"/>
        </w:rPr>
        <w:t>Perfil de los padres de familia o Acudientes</w:t>
      </w:r>
      <w:r w:rsidR="005D0BC1" w:rsidRPr="005D0BC1">
        <w:rPr>
          <w:rFonts w:ascii="Calibri" w:hAnsi="Calibri" w:cs="Vrinda"/>
          <w:b/>
          <w:color w:val="002060"/>
          <w:sz w:val="24"/>
          <w:szCs w:val="24"/>
        </w:rPr>
        <w:t>.</w:t>
      </w:r>
    </w:p>
    <w:p w14:paraId="51365B73"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El padre de familia o acudientes deben caracterizarse por:</w:t>
      </w:r>
    </w:p>
    <w:p w14:paraId="2D5F333B"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a. Ser una persona responsable y respetuosa con su(s) hijo(s), directivos,  docentes, con la institución y la comunidad.</w:t>
      </w:r>
    </w:p>
    <w:p w14:paraId="383D19DA"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b. Respetar y cumplir el manual de convivencia y demás normas institucionales.</w:t>
      </w:r>
    </w:p>
    <w:p w14:paraId="1B159B9C"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c. Ser una persona dinámica y participativa, que conozca  el entorno en donde se orienta y asesora al joven estudiante.</w:t>
      </w:r>
    </w:p>
    <w:p w14:paraId="26FF7A3A"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 xml:space="preserve">d. Ser un generador de relaciones cooperativas en grupo de respeto por </w:t>
      </w:r>
      <w:proofErr w:type="spellStart"/>
      <w:r w:rsidRPr="00CC2636">
        <w:rPr>
          <w:rFonts w:ascii="Calibri" w:hAnsi="Calibri" w:cs="Vrinda"/>
          <w:color w:val="002060"/>
          <w:sz w:val="24"/>
          <w:szCs w:val="24"/>
        </w:rPr>
        <w:t>si</w:t>
      </w:r>
      <w:proofErr w:type="spellEnd"/>
      <w:r w:rsidRPr="00CC2636">
        <w:rPr>
          <w:rFonts w:ascii="Calibri" w:hAnsi="Calibri" w:cs="Vrinda"/>
          <w:color w:val="002060"/>
          <w:sz w:val="24"/>
          <w:szCs w:val="24"/>
        </w:rPr>
        <w:t xml:space="preserve"> mismo y por los demás miembros de la comunidad educativa.</w:t>
      </w:r>
    </w:p>
    <w:p w14:paraId="3200D2A5" w14:textId="77777777" w:rsidR="00CC2636" w:rsidRPr="00CC2636" w:rsidRDefault="00CC2636" w:rsidP="005D0BC1">
      <w:pPr>
        <w:spacing w:after="0"/>
        <w:jc w:val="both"/>
        <w:rPr>
          <w:rFonts w:ascii="Calibri" w:hAnsi="Calibri" w:cs="Vrinda"/>
          <w:color w:val="002060"/>
          <w:sz w:val="24"/>
          <w:szCs w:val="24"/>
        </w:rPr>
      </w:pPr>
      <w:r w:rsidRPr="00CC2636">
        <w:rPr>
          <w:rFonts w:ascii="Calibri" w:hAnsi="Calibri" w:cs="Vrinda"/>
          <w:color w:val="002060"/>
          <w:sz w:val="24"/>
          <w:szCs w:val="24"/>
        </w:rPr>
        <w:t>e. Tener un acompañamiento permanente por el educando junto con su respectivo director de grupo y /o educador.</w:t>
      </w:r>
    </w:p>
    <w:p w14:paraId="31B8F209" w14:textId="649DDA08" w:rsidR="00E17634" w:rsidRPr="00E17634" w:rsidRDefault="00CC2636" w:rsidP="005D0BC1">
      <w:pPr>
        <w:jc w:val="both"/>
        <w:rPr>
          <w:rFonts w:ascii="Calibri" w:hAnsi="Calibri" w:cs="Vrinda"/>
          <w:color w:val="002060"/>
          <w:sz w:val="24"/>
          <w:szCs w:val="24"/>
        </w:rPr>
      </w:pPr>
      <w:r w:rsidRPr="00CC2636">
        <w:rPr>
          <w:rFonts w:ascii="Calibri" w:hAnsi="Calibri" w:cs="Vrinda"/>
          <w:color w:val="002060"/>
          <w:sz w:val="24"/>
          <w:szCs w:val="24"/>
        </w:rPr>
        <w:t>f. Practicar los principios de tolerancia y democracia, teniendo  en cuenta las normas que  enmarcan el proceso educativo del alumno.</w:t>
      </w:r>
      <w:r w:rsidR="00E17634" w:rsidRPr="00E17634">
        <w:rPr>
          <w:rFonts w:ascii="Calibri" w:hAnsi="Calibri" w:cs="Vrinda"/>
          <w:color w:val="002060"/>
          <w:sz w:val="24"/>
          <w:szCs w:val="24"/>
        </w:rPr>
        <w:br w:type="page"/>
      </w:r>
    </w:p>
    <w:p w14:paraId="27CAF21E" w14:textId="77777777" w:rsidR="00E17634" w:rsidRPr="00E17634" w:rsidRDefault="00E17634" w:rsidP="00E17634">
      <w:pPr>
        <w:jc w:val="center"/>
        <w:rPr>
          <w:rFonts w:ascii="Calibri" w:hAnsi="Calibri" w:cs="Vrinda"/>
          <w:b/>
          <w:color w:val="002060"/>
          <w:sz w:val="24"/>
          <w:szCs w:val="24"/>
          <w:lang w:val="es-ES"/>
        </w:rPr>
      </w:pPr>
    </w:p>
    <w:p w14:paraId="41906D13" w14:textId="77777777" w:rsidR="00E17634" w:rsidRPr="00E17634" w:rsidRDefault="00E17634" w:rsidP="00E17634">
      <w:pPr>
        <w:jc w:val="center"/>
        <w:rPr>
          <w:rFonts w:ascii="Calibri" w:hAnsi="Calibri" w:cs="Vrinda"/>
          <w:b/>
          <w:color w:val="002060"/>
          <w:sz w:val="24"/>
          <w:szCs w:val="24"/>
          <w:lang w:val="es-ES"/>
        </w:rPr>
      </w:pPr>
    </w:p>
    <w:p w14:paraId="2D4D5281" w14:textId="77777777" w:rsidR="00E17634" w:rsidRPr="00E17634" w:rsidRDefault="00E17634" w:rsidP="00E17634">
      <w:pPr>
        <w:jc w:val="center"/>
        <w:rPr>
          <w:rFonts w:ascii="Calibri" w:hAnsi="Calibri" w:cs="Vrinda"/>
          <w:b/>
          <w:color w:val="002060"/>
          <w:sz w:val="24"/>
          <w:szCs w:val="24"/>
          <w:lang w:val="es-ES"/>
        </w:rPr>
      </w:pPr>
    </w:p>
    <w:p w14:paraId="396E4848" w14:textId="3D635817" w:rsidR="00E17634" w:rsidRDefault="00E17634" w:rsidP="00E17634">
      <w:pPr>
        <w:jc w:val="center"/>
        <w:rPr>
          <w:rFonts w:ascii="Calibri" w:hAnsi="Calibri" w:cs="Vrinda"/>
          <w:b/>
          <w:color w:val="002060"/>
          <w:sz w:val="24"/>
          <w:szCs w:val="24"/>
          <w:lang w:val="es-ES"/>
        </w:rPr>
      </w:pPr>
    </w:p>
    <w:p w14:paraId="273733F0" w14:textId="5826BA89" w:rsidR="00E17634" w:rsidRDefault="00E17634" w:rsidP="00E17634">
      <w:pPr>
        <w:jc w:val="center"/>
        <w:rPr>
          <w:rFonts w:ascii="Calibri" w:hAnsi="Calibri" w:cs="Vrinda"/>
          <w:b/>
          <w:color w:val="002060"/>
          <w:sz w:val="24"/>
          <w:szCs w:val="24"/>
          <w:lang w:val="es-ES"/>
        </w:rPr>
      </w:pPr>
    </w:p>
    <w:p w14:paraId="60CF0763" w14:textId="5F81C56F" w:rsidR="00E17634" w:rsidRDefault="00E17634" w:rsidP="00E17634">
      <w:pPr>
        <w:jc w:val="center"/>
        <w:rPr>
          <w:rFonts w:ascii="Calibri" w:hAnsi="Calibri" w:cs="Vrinda"/>
          <w:b/>
          <w:color w:val="002060"/>
          <w:sz w:val="24"/>
          <w:szCs w:val="24"/>
          <w:lang w:val="es-ES"/>
        </w:rPr>
      </w:pPr>
    </w:p>
    <w:p w14:paraId="10802837" w14:textId="7D69CCA8" w:rsidR="00E17634" w:rsidRDefault="00E17634" w:rsidP="00E17634">
      <w:pPr>
        <w:jc w:val="center"/>
        <w:rPr>
          <w:rFonts w:ascii="Calibri" w:hAnsi="Calibri" w:cs="Vrinda"/>
          <w:b/>
          <w:color w:val="002060"/>
          <w:sz w:val="24"/>
          <w:szCs w:val="24"/>
          <w:lang w:val="es-ES"/>
        </w:rPr>
      </w:pPr>
    </w:p>
    <w:p w14:paraId="5EDD37C6" w14:textId="3403F07E" w:rsidR="00E17634" w:rsidRDefault="00E17634" w:rsidP="00E17634">
      <w:pPr>
        <w:jc w:val="center"/>
        <w:rPr>
          <w:rFonts w:ascii="Calibri" w:hAnsi="Calibri" w:cs="Vrinda"/>
          <w:b/>
          <w:color w:val="002060"/>
          <w:sz w:val="24"/>
          <w:szCs w:val="24"/>
          <w:lang w:val="es-ES"/>
        </w:rPr>
      </w:pPr>
    </w:p>
    <w:p w14:paraId="15482C26" w14:textId="173FB698" w:rsidR="00E17634" w:rsidRPr="00E17634" w:rsidRDefault="00E17634" w:rsidP="00E17634">
      <w:pPr>
        <w:jc w:val="center"/>
        <w:rPr>
          <w:rFonts w:ascii="Calibri" w:hAnsi="Calibri" w:cs="Vrinda"/>
          <w:b/>
          <w:color w:val="002060"/>
          <w:sz w:val="24"/>
          <w:szCs w:val="24"/>
          <w:lang w:val="es-ES"/>
        </w:rPr>
      </w:pPr>
    </w:p>
    <w:p w14:paraId="1BF66DFC" w14:textId="3302DB15" w:rsidR="00E17634" w:rsidRPr="00E17634" w:rsidRDefault="00E17634" w:rsidP="00E17634">
      <w:pPr>
        <w:jc w:val="center"/>
        <w:rPr>
          <w:rFonts w:ascii="Calibri" w:hAnsi="Calibri" w:cs="Vrinda"/>
          <w:b/>
          <w:color w:val="002060"/>
          <w:sz w:val="60"/>
          <w:szCs w:val="60"/>
          <w:lang w:val="es-ES"/>
        </w:rPr>
      </w:pPr>
      <w:r w:rsidRPr="00E17634">
        <w:rPr>
          <w:rFonts w:ascii="Calibri" w:hAnsi="Calibri" w:cs="Vrinda"/>
          <w:b/>
          <w:color w:val="002060"/>
          <w:sz w:val="60"/>
          <w:szCs w:val="60"/>
          <w:lang w:val="es-ES"/>
        </w:rPr>
        <w:t>CAPITULO I</w:t>
      </w:r>
      <w:r w:rsidR="00CE6158">
        <w:rPr>
          <w:rFonts w:ascii="Calibri" w:hAnsi="Calibri" w:cs="Vrinda"/>
          <w:b/>
          <w:color w:val="002060"/>
          <w:sz w:val="60"/>
          <w:szCs w:val="60"/>
          <w:lang w:val="es-ES"/>
        </w:rPr>
        <w:t>I</w:t>
      </w:r>
    </w:p>
    <w:p w14:paraId="57E62DD8" w14:textId="6FAAA558" w:rsidR="00E17634" w:rsidRDefault="00CE6158" w:rsidP="00E17634">
      <w:pPr>
        <w:jc w:val="center"/>
        <w:rPr>
          <w:rFonts w:ascii="Calibri" w:hAnsi="Calibri" w:cs="Vrinda"/>
          <w:b/>
          <w:color w:val="002060"/>
          <w:sz w:val="60"/>
          <w:szCs w:val="60"/>
          <w:lang w:val="es-ES"/>
        </w:rPr>
      </w:pPr>
      <w:r>
        <w:rPr>
          <w:rFonts w:ascii="Calibri" w:hAnsi="Calibri" w:cs="Vrinda"/>
          <w:b/>
          <w:color w:val="002060"/>
          <w:sz w:val="60"/>
          <w:szCs w:val="60"/>
          <w:lang w:val="es-ES"/>
        </w:rPr>
        <w:t>MARCO DE REFERENCIA</w:t>
      </w:r>
    </w:p>
    <w:p w14:paraId="00960FA4" w14:textId="571358D2" w:rsidR="00CE6158" w:rsidRDefault="00CE6158" w:rsidP="00E17634">
      <w:pPr>
        <w:jc w:val="center"/>
        <w:rPr>
          <w:rFonts w:ascii="Calibri" w:hAnsi="Calibri" w:cs="Vrinda"/>
          <w:b/>
          <w:color w:val="002060"/>
          <w:sz w:val="60"/>
          <w:szCs w:val="60"/>
          <w:lang w:val="es-ES"/>
        </w:rPr>
      </w:pPr>
    </w:p>
    <w:p w14:paraId="1C43555F" w14:textId="0B5D268E" w:rsidR="00CE6158" w:rsidRDefault="00CE6158" w:rsidP="00E17634">
      <w:pPr>
        <w:jc w:val="center"/>
        <w:rPr>
          <w:rFonts w:ascii="Calibri" w:hAnsi="Calibri" w:cs="Vrinda"/>
          <w:b/>
          <w:color w:val="002060"/>
          <w:sz w:val="60"/>
          <w:szCs w:val="60"/>
          <w:lang w:val="es-ES"/>
        </w:rPr>
      </w:pPr>
    </w:p>
    <w:p w14:paraId="0F9CDA39" w14:textId="5172A6BB" w:rsidR="00CE6158" w:rsidRDefault="00CE6158" w:rsidP="00E17634">
      <w:pPr>
        <w:jc w:val="center"/>
        <w:rPr>
          <w:rFonts w:ascii="Calibri" w:hAnsi="Calibri" w:cs="Vrinda"/>
          <w:b/>
          <w:color w:val="002060"/>
          <w:sz w:val="60"/>
          <w:szCs w:val="60"/>
          <w:lang w:val="es-ES"/>
        </w:rPr>
      </w:pPr>
    </w:p>
    <w:p w14:paraId="36734766" w14:textId="2A4195F5" w:rsidR="00CE6158" w:rsidRDefault="00CE6158" w:rsidP="00E17634">
      <w:pPr>
        <w:jc w:val="center"/>
        <w:rPr>
          <w:rFonts w:ascii="Calibri" w:hAnsi="Calibri" w:cs="Vrinda"/>
          <w:b/>
          <w:color w:val="002060"/>
          <w:sz w:val="60"/>
          <w:szCs w:val="60"/>
          <w:lang w:val="es-ES"/>
        </w:rPr>
      </w:pPr>
    </w:p>
    <w:p w14:paraId="3122A4CE" w14:textId="56B31E73" w:rsidR="00CE6158" w:rsidRDefault="00CE6158" w:rsidP="00E17634">
      <w:pPr>
        <w:jc w:val="center"/>
        <w:rPr>
          <w:rFonts w:ascii="Calibri" w:hAnsi="Calibri" w:cs="Vrinda"/>
          <w:b/>
          <w:color w:val="002060"/>
          <w:sz w:val="60"/>
          <w:szCs w:val="60"/>
          <w:lang w:val="es-ES"/>
        </w:rPr>
      </w:pPr>
    </w:p>
    <w:p w14:paraId="30A410F9" w14:textId="77777777" w:rsidR="00CE6158" w:rsidRPr="00CE6158" w:rsidRDefault="00CE6158" w:rsidP="00CE6158">
      <w:pPr>
        <w:spacing w:after="0"/>
        <w:jc w:val="both"/>
        <w:rPr>
          <w:rFonts w:ascii="Calibri" w:hAnsi="Calibri" w:cs="Vrinda"/>
          <w:b/>
          <w:color w:val="002060"/>
          <w:sz w:val="24"/>
          <w:szCs w:val="24"/>
          <w:lang w:val="es-ES"/>
        </w:rPr>
      </w:pPr>
    </w:p>
    <w:p w14:paraId="34799462" w14:textId="3FA40AA0" w:rsidR="00E17634" w:rsidRDefault="00CE6158" w:rsidP="00CE6158">
      <w:pPr>
        <w:spacing w:after="0"/>
        <w:jc w:val="both"/>
        <w:rPr>
          <w:rFonts w:ascii="Calibri" w:hAnsi="Calibri" w:cs="Vrinda"/>
          <w:b/>
          <w:color w:val="002060"/>
          <w:sz w:val="24"/>
          <w:szCs w:val="24"/>
          <w:lang w:val="es-ES"/>
        </w:rPr>
      </w:pPr>
      <w:r>
        <w:rPr>
          <w:rFonts w:ascii="Calibri" w:hAnsi="Calibri" w:cs="Vrinda"/>
          <w:b/>
          <w:color w:val="002060"/>
          <w:sz w:val="24"/>
          <w:szCs w:val="24"/>
          <w:lang w:val="es-ES"/>
        </w:rPr>
        <w:lastRenderedPageBreak/>
        <w:t>2.1 Marco Legal</w:t>
      </w:r>
    </w:p>
    <w:p w14:paraId="608A7083" w14:textId="470C3195" w:rsidR="00CE6158" w:rsidRDefault="00CE6158" w:rsidP="00CE6158">
      <w:pPr>
        <w:spacing w:after="0"/>
        <w:jc w:val="both"/>
        <w:rPr>
          <w:rFonts w:ascii="Calibri" w:hAnsi="Calibri" w:cs="Vrinda"/>
          <w:b/>
          <w:color w:val="002060"/>
          <w:sz w:val="24"/>
          <w:szCs w:val="24"/>
          <w:lang w:val="es-ES"/>
        </w:rPr>
      </w:pPr>
      <w:r>
        <w:rPr>
          <w:rFonts w:ascii="Calibri" w:hAnsi="Calibri" w:cs="Vrinda"/>
          <w:b/>
          <w:color w:val="002060"/>
          <w:sz w:val="24"/>
          <w:szCs w:val="24"/>
          <w:lang w:val="es-ES"/>
        </w:rPr>
        <w:t>2.1.1. Constitución Política de Colombia.</w:t>
      </w:r>
    </w:p>
    <w:p w14:paraId="39D70515" w14:textId="6A73663A" w:rsidR="00CE6158" w:rsidRDefault="00CE6158" w:rsidP="00CE6158">
      <w:pPr>
        <w:spacing w:after="0"/>
        <w:jc w:val="both"/>
        <w:rPr>
          <w:rFonts w:ascii="Calibri" w:hAnsi="Calibri" w:cs="Vrinda"/>
          <w:color w:val="002060"/>
          <w:sz w:val="24"/>
          <w:szCs w:val="24"/>
          <w:lang w:val="es-ES"/>
        </w:rPr>
      </w:pPr>
      <w:r w:rsidRPr="00CE6158">
        <w:rPr>
          <w:rFonts w:ascii="Calibri" w:hAnsi="Calibri" w:cs="Vrinda"/>
          <w:color w:val="002060"/>
          <w:sz w:val="24"/>
          <w:szCs w:val="24"/>
          <w:lang w:val="es-ES"/>
        </w:rPr>
        <w:t>En el artículo 67, se establece que la educación es un derecho de la persona y un servicio público que tiene una función social. El Estado, la sociedad y la familia son responsables de la educación. Corresponde al Estado regular y ejercer la suprema inspección y vigilancia de la educación con el fin de velar por su calidad, por el cumplimiento de sus fines y por la mejor formación moral, intelectual y física de los educandos.</w:t>
      </w:r>
    </w:p>
    <w:p w14:paraId="6825B5AE" w14:textId="44EF974E" w:rsidR="00CE6158" w:rsidRDefault="00CE6158" w:rsidP="00CE6158">
      <w:pPr>
        <w:spacing w:after="0"/>
        <w:jc w:val="both"/>
        <w:rPr>
          <w:rFonts w:ascii="Calibri" w:hAnsi="Calibri" w:cs="Vrinda"/>
          <w:color w:val="002060"/>
          <w:sz w:val="24"/>
          <w:szCs w:val="24"/>
          <w:lang w:val="es-ES"/>
        </w:rPr>
      </w:pPr>
    </w:p>
    <w:p w14:paraId="368C5691" w14:textId="6F63D47E" w:rsidR="00CE6158" w:rsidRPr="00CE6158" w:rsidRDefault="00CE6158" w:rsidP="00CE6158">
      <w:pPr>
        <w:spacing w:after="0"/>
        <w:jc w:val="both"/>
        <w:rPr>
          <w:rFonts w:ascii="Calibri" w:hAnsi="Calibri" w:cs="Vrinda"/>
          <w:b/>
          <w:color w:val="002060"/>
          <w:sz w:val="24"/>
          <w:szCs w:val="24"/>
          <w:lang w:val="es-ES"/>
        </w:rPr>
      </w:pPr>
      <w:r w:rsidRPr="00CE6158">
        <w:rPr>
          <w:rFonts w:ascii="Calibri" w:hAnsi="Calibri" w:cs="Vrinda"/>
          <w:b/>
          <w:color w:val="002060"/>
          <w:sz w:val="24"/>
          <w:szCs w:val="24"/>
          <w:lang w:val="es-ES"/>
        </w:rPr>
        <w:t xml:space="preserve">2.1.2 Ley General de Educación. </w:t>
      </w:r>
    </w:p>
    <w:p w14:paraId="1F3E9DD3" w14:textId="77777777" w:rsidR="00CE6158" w:rsidRDefault="00CE6158" w:rsidP="00CE6158">
      <w:pPr>
        <w:spacing w:after="0"/>
        <w:jc w:val="both"/>
        <w:rPr>
          <w:color w:val="002060"/>
          <w:sz w:val="24"/>
          <w:szCs w:val="24"/>
        </w:rPr>
      </w:pPr>
      <w:r>
        <w:rPr>
          <w:color w:val="002060"/>
          <w:sz w:val="24"/>
          <w:szCs w:val="24"/>
        </w:rPr>
        <w:t>En la ley 115 de 1994 se establecen en sus diversos artículos, referentes para la construcción e implementación del</w:t>
      </w:r>
      <w:r w:rsidRPr="00CE6158">
        <w:rPr>
          <w:color w:val="002060"/>
          <w:sz w:val="24"/>
          <w:szCs w:val="24"/>
        </w:rPr>
        <w:t xml:space="preserve"> Sistema de Evaluación</w:t>
      </w:r>
      <w:r>
        <w:rPr>
          <w:color w:val="002060"/>
          <w:sz w:val="24"/>
          <w:szCs w:val="24"/>
        </w:rPr>
        <w:t xml:space="preserve">. Es así como el </w:t>
      </w:r>
      <w:r w:rsidRPr="00CE6158">
        <w:rPr>
          <w:color w:val="002060"/>
          <w:sz w:val="24"/>
          <w:szCs w:val="24"/>
        </w:rPr>
        <w:t xml:space="preserve">artículo 79 de la ley 115 de 1994, determina que en los establecimientos educativos al elaborar el plan de estudios se debe establecer entre otros aspectos los criterios de evaluación. </w:t>
      </w:r>
    </w:p>
    <w:p w14:paraId="6346CF93" w14:textId="77777777" w:rsidR="00CE6158" w:rsidRDefault="00CE6158" w:rsidP="00CE6158">
      <w:pPr>
        <w:spacing w:after="0"/>
        <w:jc w:val="both"/>
        <w:rPr>
          <w:color w:val="002060"/>
          <w:sz w:val="24"/>
          <w:szCs w:val="24"/>
        </w:rPr>
      </w:pPr>
    </w:p>
    <w:p w14:paraId="43247883" w14:textId="44710A19" w:rsidR="00CE6158" w:rsidRDefault="00CE6158" w:rsidP="00CE6158">
      <w:pPr>
        <w:spacing w:after="0"/>
        <w:jc w:val="both"/>
        <w:rPr>
          <w:color w:val="002060"/>
          <w:sz w:val="24"/>
          <w:szCs w:val="24"/>
        </w:rPr>
      </w:pPr>
      <w:r>
        <w:rPr>
          <w:color w:val="002060"/>
          <w:sz w:val="24"/>
          <w:szCs w:val="24"/>
        </w:rPr>
        <w:t>De igual forma, e</w:t>
      </w:r>
      <w:r w:rsidRPr="00CE6158">
        <w:rPr>
          <w:color w:val="002060"/>
          <w:sz w:val="24"/>
          <w:szCs w:val="24"/>
        </w:rPr>
        <w:t>l artículo 148 de la ley 115 de 1994, establece como función del Ministerio de Educación Nacional la de fijar los criterios para evaluar el rendimiento escolar de los estudiantes para promoción a niveles superiores. El artículo 5 de la ley 715 de 2001, en los literales 5.5 y 5.6, se determina que, al Ministerio de Educación Nacional, le corresponde establecer las normas técnicas curriculares y pedagógicas para los niveles de preescolar, básica y media, sin perjuicio de la autonomía escolar que tienen los establecimientos educativos, de la especificidad de tipo regional y de definir, diseñar y establecer instrumentos y mecanismos para el mejoramiento de la calidad de la educación.</w:t>
      </w:r>
    </w:p>
    <w:p w14:paraId="3F9D2EEF" w14:textId="77777777" w:rsidR="00CE6158" w:rsidRPr="00CE6158" w:rsidRDefault="00CE6158" w:rsidP="00CE6158">
      <w:pPr>
        <w:spacing w:after="0"/>
        <w:jc w:val="both"/>
        <w:rPr>
          <w:color w:val="002060"/>
          <w:sz w:val="24"/>
          <w:szCs w:val="24"/>
        </w:rPr>
      </w:pPr>
    </w:p>
    <w:p w14:paraId="02249F30" w14:textId="2E79D2F8" w:rsidR="00C61F3B" w:rsidRDefault="00C61F3B" w:rsidP="00CE6158">
      <w:pPr>
        <w:spacing w:after="0"/>
        <w:jc w:val="both"/>
        <w:rPr>
          <w:b/>
          <w:color w:val="002060"/>
          <w:sz w:val="24"/>
          <w:szCs w:val="24"/>
        </w:rPr>
      </w:pPr>
      <w:r w:rsidRPr="00C61F3B">
        <w:rPr>
          <w:b/>
          <w:color w:val="002060"/>
          <w:sz w:val="24"/>
          <w:szCs w:val="24"/>
        </w:rPr>
        <w:t>2.1.3.</w:t>
      </w:r>
      <w:r>
        <w:rPr>
          <w:b/>
          <w:color w:val="002060"/>
          <w:sz w:val="24"/>
          <w:szCs w:val="24"/>
        </w:rPr>
        <w:t xml:space="preserve"> Ley de Desarrollo Integral de Primera Infancia.</w:t>
      </w:r>
    </w:p>
    <w:p w14:paraId="129F3369" w14:textId="63DA30B1" w:rsidR="00C61F3B" w:rsidRPr="00C61F3B" w:rsidRDefault="00C61F3B" w:rsidP="00C61F3B">
      <w:pPr>
        <w:spacing w:after="0"/>
        <w:jc w:val="both"/>
        <w:rPr>
          <w:color w:val="002060"/>
          <w:sz w:val="24"/>
          <w:szCs w:val="24"/>
        </w:rPr>
      </w:pPr>
      <w:r w:rsidRPr="00C61F3B">
        <w:rPr>
          <w:color w:val="002060"/>
          <w:sz w:val="24"/>
          <w:szCs w:val="24"/>
        </w:rPr>
        <w:t>La ley 1804 de 2016 tiene el propósito de establecer la Política de Estado para el Desarrollo Integral de la Primera Infancia de Cero a Siempre, la cual sienta las bases conceptuales, técnicas y de gestión para garantizar el desarrollo integral, en el marco de la Doctrina de la Protección Integral.</w:t>
      </w:r>
    </w:p>
    <w:p w14:paraId="28B9C5AF" w14:textId="77777777" w:rsidR="00C61F3B" w:rsidRDefault="00C61F3B" w:rsidP="00CE6158">
      <w:pPr>
        <w:spacing w:after="0"/>
        <w:jc w:val="both"/>
        <w:rPr>
          <w:b/>
          <w:color w:val="002060"/>
          <w:sz w:val="24"/>
          <w:szCs w:val="24"/>
        </w:rPr>
      </w:pPr>
    </w:p>
    <w:p w14:paraId="1F466D5A" w14:textId="77BD00DB" w:rsidR="00AE5FAD" w:rsidRDefault="00AE5FAD" w:rsidP="00CE6158">
      <w:pPr>
        <w:spacing w:after="0"/>
        <w:jc w:val="both"/>
        <w:rPr>
          <w:b/>
          <w:color w:val="002060"/>
          <w:sz w:val="24"/>
          <w:szCs w:val="24"/>
        </w:rPr>
      </w:pPr>
      <w:r>
        <w:rPr>
          <w:b/>
          <w:color w:val="002060"/>
          <w:sz w:val="24"/>
          <w:szCs w:val="24"/>
        </w:rPr>
        <w:t>2.1.4.</w:t>
      </w:r>
      <w:r w:rsidR="00C61F3B" w:rsidRPr="00C61F3B">
        <w:rPr>
          <w:b/>
          <w:color w:val="002060"/>
          <w:sz w:val="24"/>
          <w:szCs w:val="24"/>
        </w:rPr>
        <w:t xml:space="preserve"> </w:t>
      </w:r>
      <w:r>
        <w:rPr>
          <w:b/>
          <w:color w:val="002060"/>
          <w:sz w:val="24"/>
          <w:szCs w:val="24"/>
        </w:rPr>
        <w:t xml:space="preserve"> Ley Estatutaria 1618</w:t>
      </w:r>
    </w:p>
    <w:p w14:paraId="7DECB49F" w14:textId="11857CD7" w:rsidR="00AE5FAD" w:rsidRPr="00AE5FAD" w:rsidRDefault="00AE5FAD" w:rsidP="00CE6158">
      <w:pPr>
        <w:spacing w:after="0"/>
        <w:jc w:val="both"/>
        <w:rPr>
          <w:b/>
          <w:color w:val="002060"/>
          <w:sz w:val="24"/>
          <w:szCs w:val="24"/>
        </w:rPr>
      </w:pPr>
      <w:r w:rsidRPr="00AE5FAD">
        <w:rPr>
          <w:rFonts w:cs="Arial"/>
          <w:color w:val="002060"/>
          <w:sz w:val="24"/>
          <w:szCs w:val="24"/>
        </w:rPr>
        <w:t xml:space="preserve">El objeto de la </w:t>
      </w:r>
      <w:r>
        <w:rPr>
          <w:rFonts w:cs="Arial"/>
          <w:color w:val="002060"/>
          <w:sz w:val="24"/>
          <w:szCs w:val="24"/>
        </w:rPr>
        <w:t>l</w:t>
      </w:r>
      <w:r w:rsidRPr="00AE5FAD">
        <w:rPr>
          <w:rFonts w:cs="Arial"/>
          <w:color w:val="002060"/>
          <w:sz w:val="24"/>
          <w:szCs w:val="24"/>
        </w:rPr>
        <w:t>ey es garantizar y asegurar el ejercicio efectivo de los derechos de las personas con discapacidad, mediante la adopción de medidas de inclusión, acción afirmativa y de ajustes razonables y eliminando toda forma de discriminación por razón de discapacidad, en concordancia con la Ley </w:t>
      </w:r>
      <w:hyperlink r:id="rId10" w:anchor="Inicio" w:history="1">
        <w:r w:rsidRPr="00AE5FAD">
          <w:rPr>
            <w:rStyle w:val="Hipervnculo"/>
            <w:rFonts w:cs="Arial"/>
            <w:color w:val="002060"/>
            <w:sz w:val="24"/>
            <w:szCs w:val="24"/>
            <w:u w:val="none"/>
          </w:rPr>
          <w:t>1346</w:t>
        </w:r>
      </w:hyperlink>
      <w:r w:rsidRPr="00AE5FAD">
        <w:rPr>
          <w:rFonts w:cs="Arial"/>
          <w:color w:val="002060"/>
          <w:sz w:val="24"/>
          <w:szCs w:val="24"/>
        </w:rPr>
        <w:t> de 2009.</w:t>
      </w:r>
    </w:p>
    <w:p w14:paraId="79C40D65" w14:textId="77777777" w:rsidR="00AE5FAD" w:rsidRDefault="00AE5FAD" w:rsidP="00CE6158">
      <w:pPr>
        <w:spacing w:after="0"/>
        <w:jc w:val="both"/>
        <w:rPr>
          <w:b/>
          <w:color w:val="002060"/>
          <w:sz w:val="24"/>
          <w:szCs w:val="24"/>
        </w:rPr>
      </w:pPr>
    </w:p>
    <w:p w14:paraId="4FA461AE" w14:textId="0E5F4C94" w:rsidR="00AE5FAD" w:rsidRDefault="00AE5FAD" w:rsidP="00CE6158">
      <w:pPr>
        <w:spacing w:after="0"/>
        <w:jc w:val="both"/>
        <w:rPr>
          <w:color w:val="002060"/>
          <w:sz w:val="24"/>
          <w:szCs w:val="24"/>
        </w:rPr>
      </w:pPr>
    </w:p>
    <w:p w14:paraId="4383857C" w14:textId="77777777" w:rsidR="00BC106E" w:rsidRDefault="00BC106E" w:rsidP="00CE6158">
      <w:pPr>
        <w:spacing w:after="0"/>
        <w:jc w:val="both"/>
        <w:rPr>
          <w:color w:val="002060"/>
          <w:sz w:val="24"/>
          <w:szCs w:val="24"/>
        </w:rPr>
      </w:pPr>
    </w:p>
    <w:p w14:paraId="6097ACED" w14:textId="77777777" w:rsidR="00AE5FAD" w:rsidRDefault="00C61F3B" w:rsidP="00AE5FAD">
      <w:pPr>
        <w:spacing w:after="0"/>
        <w:jc w:val="both"/>
        <w:rPr>
          <w:b/>
          <w:color w:val="002060"/>
          <w:sz w:val="24"/>
          <w:szCs w:val="24"/>
        </w:rPr>
      </w:pPr>
      <w:r w:rsidRPr="00C61F3B">
        <w:rPr>
          <w:b/>
          <w:color w:val="002060"/>
          <w:sz w:val="24"/>
          <w:szCs w:val="24"/>
        </w:rPr>
        <w:lastRenderedPageBreak/>
        <w:t>2.1.</w:t>
      </w:r>
      <w:r w:rsidR="00AE5FAD">
        <w:rPr>
          <w:b/>
          <w:color w:val="002060"/>
          <w:sz w:val="24"/>
          <w:szCs w:val="24"/>
        </w:rPr>
        <w:t xml:space="preserve">5. </w:t>
      </w:r>
      <w:r w:rsidR="00AE5FAD" w:rsidRPr="00C61F3B">
        <w:rPr>
          <w:b/>
          <w:color w:val="002060"/>
          <w:sz w:val="24"/>
          <w:szCs w:val="24"/>
        </w:rPr>
        <w:t xml:space="preserve">Código de Infancia y Adolescencia.  </w:t>
      </w:r>
    </w:p>
    <w:p w14:paraId="35D1E301" w14:textId="77777777" w:rsidR="00AE5FAD" w:rsidRPr="00C61F3B" w:rsidRDefault="00AE5FAD" w:rsidP="00AE5FAD">
      <w:pPr>
        <w:spacing w:after="0"/>
        <w:jc w:val="both"/>
        <w:rPr>
          <w:color w:val="002060"/>
          <w:sz w:val="24"/>
          <w:szCs w:val="24"/>
        </w:rPr>
      </w:pPr>
      <w:r w:rsidRPr="00AE5FAD">
        <w:rPr>
          <w:color w:val="002060"/>
          <w:sz w:val="24"/>
          <w:szCs w:val="24"/>
        </w:rPr>
        <w:t>La Ley</w:t>
      </w:r>
      <w:r w:rsidRPr="00C61F3B">
        <w:rPr>
          <w:color w:val="002060"/>
          <w:sz w:val="24"/>
          <w:szCs w:val="24"/>
        </w:rPr>
        <w:t xml:space="preserve"> 1098 de 2006, por la cual se expide el Código de la Infancia y la Adolescencia en los artículos 41, 42 y 43 define obligaciones del Estado y de los establecimientos educativos a tener en cuenta en relación con la atención de los niños y adolescentes. </w:t>
      </w:r>
    </w:p>
    <w:p w14:paraId="3F80A4CE" w14:textId="77777777" w:rsidR="00AE5FAD" w:rsidRDefault="00AE5FAD" w:rsidP="00CE6158">
      <w:pPr>
        <w:spacing w:after="0"/>
        <w:jc w:val="both"/>
        <w:rPr>
          <w:b/>
          <w:color w:val="002060"/>
          <w:sz w:val="24"/>
          <w:szCs w:val="24"/>
        </w:rPr>
      </w:pPr>
    </w:p>
    <w:p w14:paraId="294FF664" w14:textId="4EFA0459" w:rsidR="00C61F3B" w:rsidRDefault="00AE5FAD" w:rsidP="00CE6158">
      <w:pPr>
        <w:spacing w:after="0"/>
        <w:jc w:val="both"/>
        <w:rPr>
          <w:color w:val="002060"/>
          <w:sz w:val="24"/>
          <w:szCs w:val="24"/>
        </w:rPr>
      </w:pPr>
      <w:r>
        <w:rPr>
          <w:b/>
          <w:color w:val="002060"/>
          <w:sz w:val="24"/>
          <w:szCs w:val="24"/>
        </w:rPr>
        <w:t>2.1.6.</w:t>
      </w:r>
      <w:r w:rsidR="00C61F3B" w:rsidRPr="00C61F3B">
        <w:rPr>
          <w:b/>
          <w:color w:val="002060"/>
          <w:sz w:val="24"/>
          <w:szCs w:val="24"/>
        </w:rPr>
        <w:t xml:space="preserve"> D</w:t>
      </w:r>
      <w:r w:rsidR="00CE6158" w:rsidRPr="00C61F3B">
        <w:rPr>
          <w:b/>
          <w:color w:val="002060"/>
          <w:sz w:val="24"/>
          <w:szCs w:val="24"/>
        </w:rPr>
        <w:t>ec</w:t>
      </w:r>
      <w:r w:rsidR="00C61F3B" w:rsidRPr="00C61F3B">
        <w:rPr>
          <w:b/>
          <w:color w:val="002060"/>
          <w:sz w:val="24"/>
          <w:szCs w:val="24"/>
        </w:rPr>
        <w:t>reto 1290</w:t>
      </w:r>
      <w:r w:rsidR="00C61F3B">
        <w:rPr>
          <w:color w:val="002060"/>
          <w:sz w:val="24"/>
          <w:szCs w:val="24"/>
        </w:rPr>
        <w:t>.</w:t>
      </w:r>
    </w:p>
    <w:p w14:paraId="016B1A54" w14:textId="3AB006F0" w:rsidR="00C61F3B" w:rsidRDefault="00C61F3B" w:rsidP="00CE6158">
      <w:pPr>
        <w:spacing w:after="0"/>
        <w:jc w:val="both"/>
        <w:rPr>
          <w:color w:val="002060"/>
          <w:sz w:val="24"/>
          <w:szCs w:val="24"/>
        </w:rPr>
      </w:pPr>
      <w:r>
        <w:rPr>
          <w:color w:val="002060"/>
          <w:sz w:val="24"/>
          <w:szCs w:val="24"/>
        </w:rPr>
        <w:t>Por medio d</w:t>
      </w:r>
      <w:r w:rsidR="00CE6158" w:rsidRPr="00C61F3B">
        <w:rPr>
          <w:color w:val="002060"/>
          <w:sz w:val="24"/>
          <w:szCs w:val="24"/>
        </w:rPr>
        <w:t>el cual se reglamenta la evaluación del aprendizaje de los estudiantes de los niveles de educación básica y media que deben realizar los establecimientos educativos. En el artículo 11 del decreto 1290 de 2009, se establece como una responsabilidad del establecimiento educativo la de definir, adoptar y divulgar el sistema institucional de evaluación de los estudiantes e incorporarlo al Proyecto Educativo Institucional, P.E.I. En el artículo 3 del decreto 1290 de 2009, se enuncian los propósitos de la evaluación institucional de los estudiantes.</w:t>
      </w:r>
    </w:p>
    <w:p w14:paraId="0E06E6AE" w14:textId="645F5964" w:rsidR="00C61F3B" w:rsidRDefault="00C61F3B" w:rsidP="00CE6158">
      <w:pPr>
        <w:spacing w:after="0"/>
        <w:jc w:val="both"/>
        <w:rPr>
          <w:color w:val="002060"/>
          <w:sz w:val="24"/>
          <w:szCs w:val="24"/>
        </w:rPr>
      </w:pPr>
    </w:p>
    <w:p w14:paraId="38F53EF3" w14:textId="3445DBCD" w:rsidR="00C61F3B" w:rsidRPr="00C61F3B" w:rsidRDefault="00C61F3B" w:rsidP="00CE6158">
      <w:pPr>
        <w:spacing w:after="0"/>
        <w:jc w:val="both"/>
        <w:rPr>
          <w:b/>
          <w:color w:val="002060"/>
          <w:sz w:val="24"/>
          <w:szCs w:val="24"/>
        </w:rPr>
      </w:pPr>
      <w:r w:rsidRPr="00C61F3B">
        <w:rPr>
          <w:b/>
          <w:color w:val="002060"/>
          <w:sz w:val="24"/>
          <w:szCs w:val="24"/>
        </w:rPr>
        <w:t>2.1.</w:t>
      </w:r>
      <w:r w:rsidR="00AE5FAD">
        <w:rPr>
          <w:b/>
          <w:color w:val="002060"/>
          <w:sz w:val="24"/>
          <w:szCs w:val="24"/>
        </w:rPr>
        <w:t>7</w:t>
      </w:r>
      <w:r w:rsidRPr="00C61F3B">
        <w:rPr>
          <w:b/>
          <w:color w:val="002060"/>
          <w:sz w:val="24"/>
          <w:szCs w:val="24"/>
        </w:rPr>
        <w:t>. Decreto 2247.</w:t>
      </w:r>
    </w:p>
    <w:p w14:paraId="55F63713" w14:textId="7C117503" w:rsidR="00CE6158" w:rsidRDefault="00C61F3B" w:rsidP="00C61F3B">
      <w:pPr>
        <w:spacing w:after="0"/>
        <w:jc w:val="both"/>
        <w:rPr>
          <w:color w:val="002060"/>
          <w:sz w:val="24"/>
          <w:szCs w:val="24"/>
        </w:rPr>
      </w:pPr>
      <w:r>
        <w:rPr>
          <w:color w:val="002060"/>
          <w:sz w:val="24"/>
          <w:szCs w:val="24"/>
        </w:rPr>
        <w:t xml:space="preserve">Por medio del cual se brindan las orientaciones para la evaluación en el nivel de preescolar, teniendo presente que esta, </w:t>
      </w:r>
      <w:r w:rsidR="00CE6158" w:rsidRPr="00C61F3B">
        <w:rPr>
          <w:color w:val="002060"/>
          <w:sz w:val="24"/>
          <w:szCs w:val="24"/>
        </w:rPr>
        <w:t xml:space="preserve">se considera como un proceso integral y permanente de análisis y observación de los procesos de desarrollo del niño en sus diferentes dimensiones y de su aprendizaje, en el que participan además del docente, los mismos estudiantes y los padres de familia. </w:t>
      </w:r>
    </w:p>
    <w:p w14:paraId="44C2EA40" w14:textId="4C03CAC6" w:rsidR="00C61F3B" w:rsidRDefault="00C61F3B" w:rsidP="00C61F3B">
      <w:pPr>
        <w:spacing w:after="0"/>
        <w:jc w:val="both"/>
        <w:rPr>
          <w:color w:val="002060"/>
          <w:sz w:val="24"/>
          <w:szCs w:val="24"/>
        </w:rPr>
      </w:pPr>
    </w:p>
    <w:p w14:paraId="4886F7F4" w14:textId="32EF1D77" w:rsidR="00C61F3B" w:rsidRPr="00AE5FAD" w:rsidRDefault="00AE5FAD" w:rsidP="00C61F3B">
      <w:pPr>
        <w:spacing w:after="0"/>
        <w:jc w:val="both"/>
        <w:rPr>
          <w:b/>
          <w:color w:val="002060"/>
          <w:sz w:val="24"/>
          <w:szCs w:val="24"/>
        </w:rPr>
      </w:pPr>
      <w:r w:rsidRPr="00AE5FAD">
        <w:rPr>
          <w:b/>
          <w:color w:val="002060"/>
          <w:sz w:val="24"/>
          <w:szCs w:val="24"/>
        </w:rPr>
        <w:t>2.1.</w:t>
      </w:r>
      <w:r>
        <w:rPr>
          <w:b/>
          <w:color w:val="002060"/>
          <w:sz w:val="24"/>
          <w:szCs w:val="24"/>
        </w:rPr>
        <w:t>8</w:t>
      </w:r>
      <w:r w:rsidRPr="00AE5FAD">
        <w:rPr>
          <w:b/>
          <w:color w:val="002060"/>
          <w:sz w:val="24"/>
          <w:szCs w:val="24"/>
        </w:rPr>
        <w:t>. Decreto 1075</w:t>
      </w:r>
    </w:p>
    <w:p w14:paraId="3023ED7E" w14:textId="7D53C0CF" w:rsidR="00AE5FAD" w:rsidRDefault="00AE5FAD" w:rsidP="00C61F3B">
      <w:pPr>
        <w:spacing w:after="0"/>
        <w:jc w:val="both"/>
        <w:rPr>
          <w:color w:val="002060"/>
          <w:sz w:val="24"/>
          <w:szCs w:val="24"/>
        </w:rPr>
      </w:pPr>
      <w:r>
        <w:rPr>
          <w:color w:val="002060"/>
          <w:sz w:val="24"/>
          <w:szCs w:val="24"/>
        </w:rPr>
        <w:t xml:space="preserve">Por medio del cual se expide el Decreto Único Reglamentario del sector de la Educación en Colombia. </w:t>
      </w:r>
    </w:p>
    <w:p w14:paraId="3165F5E5" w14:textId="7026D1E0" w:rsidR="001367BF" w:rsidRDefault="001367BF">
      <w:pPr>
        <w:rPr>
          <w:rFonts w:ascii="Calibri" w:hAnsi="Calibri" w:cs="Vrinda"/>
          <w:b/>
          <w:color w:val="002060"/>
          <w:sz w:val="24"/>
          <w:szCs w:val="24"/>
          <w:lang w:val="es-ES"/>
        </w:rPr>
      </w:pPr>
      <w:r>
        <w:rPr>
          <w:color w:val="002060"/>
          <w:sz w:val="24"/>
          <w:szCs w:val="24"/>
        </w:rPr>
        <w:br w:type="page"/>
      </w:r>
    </w:p>
    <w:p w14:paraId="5D51D0C8" w14:textId="5847881C" w:rsidR="007A7D13" w:rsidRDefault="007A7D13">
      <w:pPr>
        <w:rPr>
          <w:rFonts w:ascii="Calibri" w:hAnsi="Calibri" w:cs="Vrinda"/>
          <w:b/>
          <w:color w:val="002060"/>
          <w:sz w:val="24"/>
          <w:szCs w:val="24"/>
          <w:lang w:val="es-ES"/>
        </w:rPr>
      </w:pPr>
    </w:p>
    <w:p w14:paraId="4B3D7AC1" w14:textId="37336FC8" w:rsidR="007A7D13" w:rsidRDefault="007A7D13">
      <w:pPr>
        <w:rPr>
          <w:rFonts w:ascii="Calibri" w:hAnsi="Calibri" w:cs="Vrinda"/>
          <w:b/>
          <w:color w:val="002060"/>
          <w:sz w:val="24"/>
          <w:szCs w:val="24"/>
          <w:lang w:val="es-ES"/>
        </w:rPr>
      </w:pPr>
    </w:p>
    <w:p w14:paraId="4B54202D" w14:textId="0FC00978" w:rsidR="007A7D13" w:rsidRDefault="007A7D13">
      <w:pPr>
        <w:rPr>
          <w:rFonts w:ascii="Calibri" w:hAnsi="Calibri" w:cs="Vrinda"/>
          <w:b/>
          <w:color w:val="002060"/>
          <w:sz w:val="24"/>
          <w:szCs w:val="24"/>
          <w:lang w:val="es-ES"/>
        </w:rPr>
      </w:pPr>
    </w:p>
    <w:p w14:paraId="5537FBF0" w14:textId="04B13E17" w:rsidR="007A7D13" w:rsidRDefault="007A7D13">
      <w:pPr>
        <w:rPr>
          <w:rFonts w:ascii="Calibri" w:hAnsi="Calibri" w:cs="Vrinda"/>
          <w:b/>
          <w:color w:val="002060"/>
          <w:sz w:val="24"/>
          <w:szCs w:val="24"/>
          <w:lang w:val="es-ES"/>
        </w:rPr>
      </w:pPr>
    </w:p>
    <w:p w14:paraId="1EA7AE9B" w14:textId="62303FB0" w:rsidR="007A7D13" w:rsidRDefault="007A7D13">
      <w:pPr>
        <w:rPr>
          <w:rFonts w:ascii="Calibri" w:hAnsi="Calibri" w:cs="Vrinda"/>
          <w:b/>
          <w:color w:val="002060"/>
          <w:sz w:val="24"/>
          <w:szCs w:val="24"/>
          <w:lang w:val="es-ES"/>
        </w:rPr>
      </w:pPr>
    </w:p>
    <w:p w14:paraId="700826E4" w14:textId="42DB453B" w:rsidR="007A7D13" w:rsidRDefault="007A7D13">
      <w:pPr>
        <w:rPr>
          <w:rFonts w:ascii="Calibri" w:hAnsi="Calibri" w:cs="Vrinda"/>
          <w:b/>
          <w:color w:val="002060"/>
          <w:sz w:val="24"/>
          <w:szCs w:val="24"/>
          <w:lang w:val="es-ES"/>
        </w:rPr>
      </w:pPr>
    </w:p>
    <w:p w14:paraId="70FBD082" w14:textId="2C429F40" w:rsidR="007A7D13" w:rsidRDefault="007A7D13">
      <w:pPr>
        <w:rPr>
          <w:rFonts w:ascii="Calibri" w:hAnsi="Calibri" w:cs="Vrinda"/>
          <w:b/>
          <w:color w:val="002060"/>
          <w:sz w:val="24"/>
          <w:szCs w:val="24"/>
          <w:lang w:val="es-ES"/>
        </w:rPr>
      </w:pPr>
    </w:p>
    <w:p w14:paraId="12E43780" w14:textId="77777777" w:rsidR="007A7D13" w:rsidRDefault="007A7D13">
      <w:pPr>
        <w:rPr>
          <w:rFonts w:ascii="Calibri" w:hAnsi="Calibri" w:cs="Vrinda"/>
          <w:b/>
          <w:color w:val="002060"/>
          <w:sz w:val="24"/>
          <w:szCs w:val="24"/>
          <w:lang w:val="es-ES"/>
        </w:rPr>
      </w:pPr>
    </w:p>
    <w:p w14:paraId="4420C4E6" w14:textId="3190E2EE" w:rsidR="007A7D13" w:rsidRPr="00E17634" w:rsidRDefault="007A7D13" w:rsidP="007A7D13">
      <w:pPr>
        <w:jc w:val="center"/>
        <w:rPr>
          <w:rFonts w:ascii="Calibri" w:hAnsi="Calibri" w:cs="Vrinda"/>
          <w:b/>
          <w:color w:val="002060"/>
          <w:sz w:val="60"/>
          <w:szCs w:val="60"/>
          <w:lang w:val="es-ES"/>
        </w:rPr>
      </w:pPr>
      <w:r w:rsidRPr="00E17634">
        <w:rPr>
          <w:rFonts w:ascii="Calibri" w:hAnsi="Calibri" w:cs="Vrinda"/>
          <w:b/>
          <w:color w:val="002060"/>
          <w:sz w:val="60"/>
          <w:szCs w:val="60"/>
          <w:lang w:val="es-ES"/>
        </w:rPr>
        <w:t>CAPITULO I</w:t>
      </w:r>
      <w:r>
        <w:rPr>
          <w:rFonts w:ascii="Calibri" w:hAnsi="Calibri" w:cs="Vrinda"/>
          <w:b/>
          <w:color w:val="002060"/>
          <w:sz w:val="60"/>
          <w:szCs w:val="60"/>
          <w:lang w:val="es-ES"/>
        </w:rPr>
        <w:t>II</w:t>
      </w:r>
    </w:p>
    <w:p w14:paraId="382E8CF6" w14:textId="67071EF8" w:rsidR="007A7D13" w:rsidRDefault="007A7D13" w:rsidP="007A7D13">
      <w:pPr>
        <w:jc w:val="center"/>
        <w:rPr>
          <w:rFonts w:ascii="Calibri" w:hAnsi="Calibri" w:cs="Vrinda"/>
          <w:b/>
          <w:color w:val="002060"/>
          <w:sz w:val="60"/>
          <w:szCs w:val="60"/>
          <w:lang w:val="es-ES"/>
        </w:rPr>
      </w:pPr>
      <w:r>
        <w:rPr>
          <w:rFonts w:ascii="Calibri" w:hAnsi="Calibri" w:cs="Vrinda"/>
          <w:b/>
          <w:color w:val="002060"/>
          <w:sz w:val="60"/>
          <w:szCs w:val="60"/>
          <w:lang w:val="es-ES"/>
        </w:rPr>
        <w:t>SISTEMA INSTITUCIONAL</w:t>
      </w:r>
    </w:p>
    <w:p w14:paraId="173C079B" w14:textId="0A57F63C" w:rsidR="007A7D13" w:rsidRDefault="007A7D13" w:rsidP="007A7D13">
      <w:pPr>
        <w:jc w:val="center"/>
        <w:rPr>
          <w:rFonts w:ascii="Calibri" w:hAnsi="Calibri" w:cs="Vrinda"/>
          <w:b/>
          <w:color w:val="002060"/>
          <w:sz w:val="60"/>
          <w:szCs w:val="60"/>
          <w:lang w:val="es-ES"/>
        </w:rPr>
      </w:pPr>
    </w:p>
    <w:p w14:paraId="6B8E1950" w14:textId="1401AE01" w:rsidR="007A7D13" w:rsidRDefault="007A7D13" w:rsidP="007A7D13">
      <w:pPr>
        <w:jc w:val="center"/>
        <w:rPr>
          <w:rFonts w:ascii="Calibri" w:hAnsi="Calibri" w:cs="Vrinda"/>
          <w:b/>
          <w:color w:val="002060"/>
          <w:sz w:val="60"/>
          <w:szCs w:val="60"/>
          <w:lang w:val="es-ES"/>
        </w:rPr>
      </w:pPr>
    </w:p>
    <w:p w14:paraId="1F7D0773" w14:textId="5A30602C" w:rsidR="007A7D13" w:rsidRDefault="007A7D13" w:rsidP="007A7D13">
      <w:pPr>
        <w:jc w:val="center"/>
        <w:rPr>
          <w:rFonts w:ascii="Calibri" w:hAnsi="Calibri" w:cs="Vrinda"/>
          <w:b/>
          <w:color w:val="002060"/>
          <w:sz w:val="60"/>
          <w:szCs w:val="60"/>
          <w:lang w:val="es-ES"/>
        </w:rPr>
      </w:pPr>
    </w:p>
    <w:p w14:paraId="0CE65114" w14:textId="1DF18440" w:rsidR="007A7D13" w:rsidRDefault="007A7D13" w:rsidP="007A7D13">
      <w:pPr>
        <w:jc w:val="center"/>
        <w:rPr>
          <w:rFonts w:ascii="Calibri" w:hAnsi="Calibri" w:cs="Vrinda"/>
          <w:b/>
          <w:color w:val="002060"/>
          <w:sz w:val="60"/>
          <w:szCs w:val="60"/>
          <w:lang w:val="es-ES"/>
        </w:rPr>
      </w:pPr>
    </w:p>
    <w:p w14:paraId="556B5A99" w14:textId="47304A1C" w:rsidR="007A7D13" w:rsidRDefault="007A7D13" w:rsidP="007A7D13">
      <w:pPr>
        <w:jc w:val="center"/>
        <w:rPr>
          <w:rFonts w:ascii="Calibri" w:hAnsi="Calibri" w:cs="Vrinda"/>
          <w:b/>
          <w:color w:val="002060"/>
          <w:sz w:val="60"/>
          <w:szCs w:val="60"/>
          <w:lang w:val="es-ES"/>
        </w:rPr>
      </w:pPr>
    </w:p>
    <w:p w14:paraId="2297ED0A" w14:textId="1F6411F0" w:rsidR="007A7D13" w:rsidRDefault="007A7D13" w:rsidP="007A7D13">
      <w:pPr>
        <w:jc w:val="center"/>
        <w:rPr>
          <w:rFonts w:ascii="Calibri" w:hAnsi="Calibri" w:cs="Vrinda"/>
          <w:b/>
          <w:color w:val="002060"/>
          <w:sz w:val="60"/>
          <w:szCs w:val="60"/>
          <w:lang w:val="es-ES"/>
        </w:rPr>
      </w:pPr>
    </w:p>
    <w:p w14:paraId="2D35713E" w14:textId="77777777" w:rsidR="0039600A" w:rsidRPr="0039600A" w:rsidRDefault="0039600A" w:rsidP="0039600A">
      <w:pPr>
        <w:spacing w:after="0"/>
        <w:jc w:val="both"/>
        <w:rPr>
          <w:b/>
          <w:color w:val="002060"/>
          <w:sz w:val="24"/>
          <w:szCs w:val="24"/>
        </w:rPr>
      </w:pPr>
      <w:r w:rsidRPr="0039600A">
        <w:rPr>
          <w:b/>
          <w:color w:val="002060"/>
          <w:sz w:val="24"/>
          <w:szCs w:val="24"/>
        </w:rPr>
        <w:lastRenderedPageBreak/>
        <w:t xml:space="preserve">3.1. La Evaluación. </w:t>
      </w:r>
    </w:p>
    <w:p w14:paraId="35BC71D0" w14:textId="7AB81153" w:rsidR="0039600A" w:rsidRPr="0039600A" w:rsidRDefault="0039600A" w:rsidP="0039600A">
      <w:pPr>
        <w:spacing w:after="0"/>
        <w:jc w:val="both"/>
        <w:rPr>
          <w:color w:val="002060"/>
          <w:sz w:val="24"/>
          <w:szCs w:val="24"/>
        </w:rPr>
      </w:pPr>
      <w:r w:rsidRPr="0039600A">
        <w:rPr>
          <w:color w:val="002060"/>
          <w:sz w:val="24"/>
          <w:szCs w:val="24"/>
        </w:rPr>
        <w:t>En el Colegio Las Montoyas la evaluación debe ser continua, formativa, integral, cua</w:t>
      </w:r>
      <w:r>
        <w:rPr>
          <w:color w:val="002060"/>
          <w:sz w:val="24"/>
          <w:szCs w:val="24"/>
        </w:rPr>
        <w:t>li-cuant</w:t>
      </w:r>
      <w:r w:rsidRPr="0039600A">
        <w:rPr>
          <w:color w:val="002060"/>
          <w:sz w:val="24"/>
          <w:szCs w:val="24"/>
        </w:rPr>
        <w:t>itativa</w:t>
      </w:r>
      <w:r>
        <w:rPr>
          <w:color w:val="002060"/>
          <w:sz w:val="24"/>
          <w:szCs w:val="24"/>
        </w:rPr>
        <w:t xml:space="preserve"> </w:t>
      </w:r>
      <w:r w:rsidRPr="0039600A">
        <w:rPr>
          <w:color w:val="002060"/>
          <w:sz w:val="24"/>
          <w:szCs w:val="24"/>
        </w:rPr>
        <w:t>expresada en informes descriptivos que respondan al conjunto de juicios sobre el avance de la adquisición de los conocimientos y el desarrollo de sus capacidades atribuibles al proceso.</w:t>
      </w:r>
    </w:p>
    <w:p w14:paraId="73370E0D" w14:textId="10E2E0D9" w:rsidR="0039600A" w:rsidRDefault="0039600A" w:rsidP="0039600A">
      <w:pPr>
        <w:spacing w:after="0"/>
        <w:jc w:val="both"/>
        <w:rPr>
          <w:rFonts w:ascii="Calibri" w:hAnsi="Calibri" w:cs="Arial"/>
          <w:color w:val="002060"/>
          <w:sz w:val="24"/>
          <w:szCs w:val="24"/>
        </w:rPr>
      </w:pPr>
    </w:p>
    <w:p w14:paraId="14199A3F" w14:textId="2085F4A3" w:rsidR="0039600A" w:rsidRPr="0039600A" w:rsidRDefault="0039600A" w:rsidP="0039600A">
      <w:pPr>
        <w:spacing w:after="0"/>
        <w:jc w:val="both"/>
        <w:rPr>
          <w:rFonts w:ascii="Calibri" w:hAnsi="Calibri" w:cs="Vrinda"/>
          <w:b/>
          <w:color w:val="002060"/>
          <w:sz w:val="24"/>
          <w:szCs w:val="24"/>
          <w:lang w:val="es-ES"/>
        </w:rPr>
      </w:pPr>
      <w:r w:rsidRPr="0039600A">
        <w:rPr>
          <w:rFonts w:ascii="Calibri" w:hAnsi="Calibri" w:cs="Arial"/>
          <w:b/>
          <w:color w:val="002060"/>
          <w:sz w:val="24"/>
          <w:szCs w:val="24"/>
        </w:rPr>
        <w:t>3.2. Propósitos de</w:t>
      </w:r>
      <w:r w:rsidR="00F722E4">
        <w:rPr>
          <w:rFonts w:ascii="Calibri" w:hAnsi="Calibri" w:cs="Vrinda"/>
          <w:b/>
          <w:color w:val="002060"/>
          <w:sz w:val="24"/>
          <w:szCs w:val="24"/>
          <w:lang w:val="es-ES"/>
        </w:rPr>
        <w:t> la evaluación</w:t>
      </w:r>
      <w:r w:rsidRPr="0039600A">
        <w:rPr>
          <w:rFonts w:ascii="Calibri" w:hAnsi="Calibri" w:cs="Vrinda"/>
          <w:b/>
          <w:color w:val="002060"/>
          <w:sz w:val="24"/>
          <w:szCs w:val="24"/>
          <w:lang w:val="es-ES"/>
        </w:rPr>
        <w:t xml:space="preserve">. </w:t>
      </w:r>
    </w:p>
    <w:p w14:paraId="36592AAE" w14:textId="668B072E" w:rsidR="0039600A" w:rsidRPr="0039600A" w:rsidRDefault="00F722E4" w:rsidP="0039600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a. </w:t>
      </w:r>
      <w:r w:rsidR="0039600A" w:rsidRPr="0039600A">
        <w:rPr>
          <w:rFonts w:ascii="Calibri" w:hAnsi="Calibri" w:cs="Vrinda"/>
          <w:color w:val="002060"/>
          <w:sz w:val="24"/>
          <w:szCs w:val="24"/>
          <w:lang w:val="es-ES"/>
        </w:rPr>
        <w:t xml:space="preserve">Identificar las características personales, intereses, ritmos de desarrollo y estilos de aprendizaje del estudiante para valorar sus avances. </w:t>
      </w:r>
    </w:p>
    <w:p w14:paraId="6F26776C" w14:textId="438872C5" w:rsidR="0039600A" w:rsidRPr="0039600A" w:rsidRDefault="00F722E4" w:rsidP="0039600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b. </w:t>
      </w:r>
      <w:r w:rsidR="0039600A" w:rsidRPr="0039600A">
        <w:rPr>
          <w:rFonts w:ascii="Calibri" w:hAnsi="Calibri" w:cs="Vrinda"/>
          <w:color w:val="002060"/>
          <w:sz w:val="24"/>
          <w:szCs w:val="24"/>
          <w:lang w:val="es-ES"/>
        </w:rPr>
        <w:t>Proporcionar información básica para consolidar o reorientar los procesos educativos relacionados con el desarrollo integral del estudiante.</w:t>
      </w:r>
    </w:p>
    <w:p w14:paraId="1C755A06" w14:textId="3A5DB5D0" w:rsidR="0039600A" w:rsidRPr="0039600A" w:rsidRDefault="0039600A" w:rsidP="0039600A">
      <w:pPr>
        <w:spacing w:after="0"/>
        <w:jc w:val="both"/>
        <w:rPr>
          <w:rFonts w:ascii="Calibri" w:hAnsi="Calibri" w:cs="Vrinda"/>
          <w:color w:val="002060"/>
          <w:sz w:val="24"/>
          <w:szCs w:val="24"/>
          <w:lang w:val="es-ES"/>
        </w:rPr>
      </w:pPr>
      <w:r w:rsidRPr="0039600A">
        <w:rPr>
          <w:rFonts w:ascii="Calibri" w:hAnsi="Calibri" w:cs="Vrinda"/>
          <w:color w:val="002060"/>
          <w:sz w:val="24"/>
          <w:szCs w:val="24"/>
          <w:lang w:val="es-ES"/>
        </w:rPr>
        <w:t xml:space="preserve">c. Suministrar información que permita implementar estrategias pedagógicas para apoyar a los estudiantes que presenten debilidades y desempeños superiores en su proceso formativo. </w:t>
      </w:r>
    </w:p>
    <w:p w14:paraId="434CB1DB" w14:textId="77777777" w:rsidR="0039600A" w:rsidRPr="0039600A" w:rsidRDefault="0039600A" w:rsidP="0039600A">
      <w:pPr>
        <w:spacing w:after="0"/>
        <w:jc w:val="both"/>
        <w:rPr>
          <w:rFonts w:ascii="Calibri" w:hAnsi="Calibri" w:cs="Vrinda"/>
          <w:color w:val="002060"/>
          <w:sz w:val="24"/>
          <w:szCs w:val="24"/>
          <w:lang w:val="es-ES"/>
        </w:rPr>
      </w:pPr>
      <w:r w:rsidRPr="0039600A">
        <w:rPr>
          <w:rFonts w:ascii="Calibri" w:hAnsi="Calibri" w:cs="Vrinda"/>
          <w:color w:val="002060"/>
          <w:sz w:val="24"/>
          <w:szCs w:val="24"/>
          <w:lang w:val="es-ES"/>
        </w:rPr>
        <w:t xml:space="preserve">d. Determinar la promoción de estudiantes. </w:t>
      </w:r>
    </w:p>
    <w:p w14:paraId="5D10E73F" w14:textId="70D8C1C8" w:rsidR="007A7D13" w:rsidRDefault="0039600A" w:rsidP="0039600A">
      <w:pPr>
        <w:spacing w:after="0"/>
        <w:jc w:val="both"/>
        <w:rPr>
          <w:rFonts w:ascii="Calibri" w:hAnsi="Calibri" w:cs="Vrinda"/>
          <w:color w:val="002060"/>
          <w:sz w:val="24"/>
          <w:szCs w:val="24"/>
          <w:lang w:val="es-ES"/>
        </w:rPr>
      </w:pPr>
      <w:r w:rsidRPr="0039600A">
        <w:rPr>
          <w:rFonts w:ascii="Calibri" w:hAnsi="Calibri" w:cs="Vrinda"/>
          <w:color w:val="002060"/>
          <w:sz w:val="24"/>
          <w:szCs w:val="24"/>
          <w:lang w:val="es-ES"/>
        </w:rPr>
        <w:t>e. Aportar información para el ajuste e implementación del plan de mejoramiento institucional. </w:t>
      </w:r>
    </w:p>
    <w:p w14:paraId="468F13C3" w14:textId="004DB7F7" w:rsidR="003870DC" w:rsidRDefault="003870DC" w:rsidP="0039600A">
      <w:pPr>
        <w:spacing w:after="0"/>
        <w:jc w:val="both"/>
        <w:rPr>
          <w:rFonts w:ascii="Calibri" w:hAnsi="Calibri" w:cs="Vrinda"/>
          <w:color w:val="002060"/>
          <w:sz w:val="24"/>
          <w:szCs w:val="24"/>
          <w:lang w:val="es-ES"/>
        </w:rPr>
      </w:pPr>
    </w:p>
    <w:p w14:paraId="4C0F9E11" w14:textId="2FFDE02D" w:rsidR="00F722E4" w:rsidRPr="00F722E4" w:rsidRDefault="003870DC" w:rsidP="00F722E4">
      <w:pPr>
        <w:spacing w:after="0"/>
        <w:jc w:val="both"/>
        <w:rPr>
          <w:rFonts w:ascii="Calibri" w:hAnsi="Calibri" w:cs="Vrinda"/>
          <w:b/>
          <w:color w:val="002060"/>
          <w:sz w:val="24"/>
          <w:szCs w:val="24"/>
          <w:lang w:val="es-ES"/>
        </w:rPr>
      </w:pPr>
      <w:r w:rsidRPr="00F722E4">
        <w:rPr>
          <w:rFonts w:ascii="Calibri" w:hAnsi="Calibri" w:cs="Vrinda"/>
          <w:b/>
          <w:color w:val="002060"/>
          <w:sz w:val="24"/>
          <w:szCs w:val="24"/>
          <w:lang w:val="es-ES"/>
        </w:rPr>
        <w:t>3.3.</w:t>
      </w:r>
      <w:r w:rsidR="00F722E4">
        <w:rPr>
          <w:rFonts w:ascii="Calibri" w:hAnsi="Calibri" w:cs="Vrinda"/>
          <w:b/>
          <w:color w:val="002060"/>
          <w:sz w:val="24"/>
          <w:szCs w:val="24"/>
          <w:lang w:val="es-ES"/>
        </w:rPr>
        <w:t xml:space="preserve"> Objetivos de la evaluación.</w:t>
      </w:r>
    </w:p>
    <w:p w14:paraId="5C5BF3FC" w14:textId="4D51353D"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Valorar el alcance y la obtención de logros, competencias y conocimientos por parte de los estudiantes</w:t>
      </w:r>
      <w:r>
        <w:rPr>
          <w:rFonts w:ascii="Calibri" w:hAnsi="Calibri" w:cs="Vrinda"/>
          <w:color w:val="002060"/>
          <w:sz w:val="24"/>
          <w:szCs w:val="24"/>
          <w:lang w:val="es-ES"/>
        </w:rPr>
        <w:t>.</w:t>
      </w:r>
    </w:p>
    <w:p w14:paraId="34D5AB4A" w14:textId="267A8C0F"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Determinar la promoción o no de los estudiantes en cada grado de la educación básica y Media</w:t>
      </w:r>
      <w:r>
        <w:rPr>
          <w:rFonts w:ascii="Calibri" w:hAnsi="Calibri" w:cs="Vrinda"/>
          <w:color w:val="002060"/>
          <w:sz w:val="24"/>
          <w:szCs w:val="24"/>
          <w:lang w:val="es-ES"/>
        </w:rPr>
        <w:t>.</w:t>
      </w:r>
    </w:p>
    <w:p w14:paraId="7BC10817" w14:textId="3E63D3EB"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Diseñar e implementar estrategias para apoyar a los estudiantes que tengan dificultades en sus estudios y/o con capacidades excepcionales</w:t>
      </w:r>
      <w:r>
        <w:rPr>
          <w:rFonts w:ascii="Calibri" w:hAnsi="Calibri" w:cs="Vrinda"/>
          <w:color w:val="002060"/>
          <w:sz w:val="24"/>
          <w:szCs w:val="24"/>
          <w:lang w:val="es-ES"/>
        </w:rPr>
        <w:t>.</w:t>
      </w:r>
    </w:p>
    <w:p w14:paraId="4EE11E5A" w14:textId="06D8F5E0"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Suministrar información que contribuya a la autoevaluación académica de la institución y a</w:t>
      </w: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la actualización permanente del plan de estudios.</w:t>
      </w:r>
    </w:p>
    <w:p w14:paraId="75727A83" w14:textId="77777777" w:rsidR="00F722E4" w:rsidRDefault="00F722E4" w:rsidP="00F722E4">
      <w:pPr>
        <w:spacing w:after="0"/>
        <w:jc w:val="both"/>
        <w:rPr>
          <w:rFonts w:ascii="Calibri" w:hAnsi="Calibri" w:cs="Vrinda"/>
          <w:color w:val="002060"/>
          <w:sz w:val="24"/>
          <w:szCs w:val="24"/>
          <w:lang w:val="es-ES"/>
        </w:rPr>
      </w:pPr>
    </w:p>
    <w:p w14:paraId="2D564D05" w14:textId="1D196786" w:rsidR="00F722E4" w:rsidRPr="00F722E4" w:rsidRDefault="00F722E4" w:rsidP="00F722E4">
      <w:pPr>
        <w:spacing w:after="0"/>
        <w:jc w:val="both"/>
        <w:rPr>
          <w:rFonts w:ascii="Calibri" w:hAnsi="Calibri" w:cs="Vrinda"/>
          <w:b/>
          <w:color w:val="002060"/>
          <w:sz w:val="24"/>
          <w:szCs w:val="24"/>
          <w:lang w:val="es-ES"/>
        </w:rPr>
      </w:pPr>
      <w:r w:rsidRPr="00F722E4">
        <w:rPr>
          <w:rFonts w:ascii="Calibri" w:hAnsi="Calibri" w:cs="Vrinda"/>
          <w:b/>
          <w:color w:val="002060"/>
          <w:sz w:val="24"/>
          <w:szCs w:val="24"/>
          <w:lang w:val="es-ES"/>
        </w:rPr>
        <w:t>3.3.1. Objetivos del Sistema Institucional de Evaluación.</w:t>
      </w:r>
    </w:p>
    <w:p w14:paraId="34F53963" w14:textId="55F0CE64"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Establecer criterios, pautas, instrumentos y estrategias de evaluación y promoción que se</w:t>
      </w:r>
      <w:r w:rsidRPr="0020444A">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deben aplicar para desarrollar el proceso educativo en forma integral.</w:t>
      </w:r>
    </w:p>
    <w:p w14:paraId="50A61B41" w14:textId="02138E32"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Facilitar que los procesos de evaluación y promoción se articulen e integren al proceso</w:t>
      </w:r>
      <w:r w:rsidRPr="0020444A">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educativo como elemento orientador y como medio para apreciar la calidad de la</w:t>
      </w:r>
      <w:r w:rsidRPr="0020444A">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educación.</w:t>
      </w:r>
    </w:p>
    <w:p w14:paraId="65AA06BA" w14:textId="0225F957"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Reorientar el funcionamiento de la comisión de evaluación y promoción adaptándola a la</w:t>
      </w: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nueva normatividad.</w:t>
      </w:r>
    </w:p>
    <w:p w14:paraId="57B1F429" w14:textId="440C3A1D"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Aplicar estrategias de sensibilización o de concientización a toda la comunidad educativa</w:t>
      </w: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con fin de afianzar un clima de aceptación y confianza.</w:t>
      </w:r>
    </w:p>
    <w:p w14:paraId="439C3E6D" w14:textId="7ADFD781" w:rsidR="00F722E4" w:rsidRPr="0020444A" w:rsidRDefault="0020444A" w:rsidP="0020444A">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 </w:t>
      </w:r>
      <w:r w:rsidR="00F722E4" w:rsidRPr="0020444A">
        <w:rPr>
          <w:rFonts w:ascii="Calibri" w:hAnsi="Calibri" w:cs="Vrinda"/>
          <w:color w:val="002060"/>
          <w:sz w:val="24"/>
          <w:szCs w:val="24"/>
          <w:lang w:val="es-ES"/>
        </w:rPr>
        <w:t>Servir de pauta orientadora a la comunidad educativa y el puente entre la institución y la</w:t>
      </w:r>
      <w:r>
        <w:rPr>
          <w:rFonts w:ascii="Calibri" w:hAnsi="Calibri" w:cs="Vrinda"/>
          <w:color w:val="002060"/>
          <w:sz w:val="24"/>
          <w:szCs w:val="24"/>
          <w:lang w:val="es-ES"/>
        </w:rPr>
        <w:t xml:space="preserve"> </w:t>
      </w:r>
      <w:r w:rsidR="00F722E4" w:rsidRPr="0020444A">
        <w:rPr>
          <w:rFonts w:ascii="Calibri" w:hAnsi="Calibri" w:cs="Vrinda"/>
          <w:color w:val="002060"/>
          <w:sz w:val="24"/>
          <w:szCs w:val="24"/>
          <w:lang w:val="es-ES"/>
        </w:rPr>
        <w:t>comunidad educativa.</w:t>
      </w:r>
    </w:p>
    <w:p w14:paraId="0C28F43B" w14:textId="77777777" w:rsidR="00F722E4" w:rsidRDefault="00F722E4" w:rsidP="0039600A">
      <w:pPr>
        <w:spacing w:after="0"/>
        <w:jc w:val="both"/>
        <w:rPr>
          <w:rFonts w:ascii="Calibri" w:hAnsi="Calibri" w:cs="Vrinda"/>
          <w:b/>
          <w:color w:val="002060"/>
          <w:sz w:val="24"/>
          <w:szCs w:val="24"/>
          <w:lang w:val="es-ES"/>
        </w:rPr>
      </w:pPr>
    </w:p>
    <w:p w14:paraId="7AC56620" w14:textId="77777777" w:rsidR="00F722E4" w:rsidRDefault="00F722E4" w:rsidP="0039600A">
      <w:pPr>
        <w:spacing w:after="0"/>
        <w:jc w:val="both"/>
        <w:rPr>
          <w:rFonts w:ascii="Calibri" w:hAnsi="Calibri" w:cs="Vrinda"/>
          <w:b/>
          <w:color w:val="002060"/>
          <w:sz w:val="24"/>
          <w:szCs w:val="24"/>
          <w:lang w:val="es-ES"/>
        </w:rPr>
      </w:pPr>
    </w:p>
    <w:p w14:paraId="40973CFF" w14:textId="05A6617F" w:rsidR="003870DC" w:rsidRPr="00F574EE" w:rsidRDefault="000D30DC" w:rsidP="0039600A">
      <w:pPr>
        <w:spacing w:after="0"/>
        <w:jc w:val="both"/>
        <w:rPr>
          <w:rFonts w:ascii="Calibri" w:hAnsi="Calibri" w:cs="Vrinda"/>
          <w:b/>
          <w:color w:val="002060"/>
          <w:sz w:val="24"/>
          <w:szCs w:val="24"/>
          <w:lang w:val="es-ES"/>
        </w:rPr>
      </w:pPr>
      <w:r w:rsidRPr="00F574EE">
        <w:rPr>
          <w:rFonts w:ascii="Calibri" w:hAnsi="Calibri" w:cs="Vrinda"/>
          <w:b/>
          <w:color w:val="002060"/>
          <w:sz w:val="24"/>
          <w:szCs w:val="24"/>
          <w:lang w:val="es-ES"/>
        </w:rPr>
        <w:lastRenderedPageBreak/>
        <w:t>3.4.</w:t>
      </w:r>
      <w:r w:rsidR="003870DC" w:rsidRPr="00F574EE">
        <w:rPr>
          <w:rFonts w:ascii="Calibri" w:hAnsi="Calibri" w:cs="Vrinda"/>
          <w:b/>
          <w:color w:val="002060"/>
          <w:sz w:val="24"/>
          <w:szCs w:val="24"/>
          <w:lang w:val="es-ES"/>
        </w:rPr>
        <w:t xml:space="preserve"> Criterios de Evaluación y Promoción.</w:t>
      </w:r>
    </w:p>
    <w:p w14:paraId="11CECC30" w14:textId="30D01131" w:rsidR="000D30DC" w:rsidRPr="00F574EE" w:rsidRDefault="00C0639D" w:rsidP="0039600A">
      <w:pPr>
        <w:spacing w:after="0"/>
        <w:jc w:val="both"/>
        <w:rPr>
          <w:rFonts w:ascii="Calibri" w:hAnsi="Calibri" w:cs="Vrinda"/>
          <w:b/>
          <w:color w:val="002060"/>
          <w:sz w:val="24"/>
          <w:szCs w:val="24"/>
          <w:lang w:val="es-ES"/>
        </w:rPr>
      </w:pPr>
      <w:r w:rsidRPr="00F574EE">
        <w:rPr>
          <w:rFonts w:ascii="Calibri" w:hAnsi="Calibri" w:cs="Vrinda"/>
          <w:b/>
          <w:color w:val="002060"/>
          <w:sz w:val="24"/>
          <w:szCs w:val="24"/>
          <w:lang w:val="es-ES"/>
        </w:rPr>
        <w:t>3.4.1 Criterios de Evaluación.</w:t>
      </w:r>
    </w:p>
    <w:p w14:paraId="25B5C425" w14:textId="77777777" w:rsidR="00C0639D" w:rsidRPr="00F574EE" w:rsidRDefault="00C0639D" w:rsidP="0039600A">
      <w:pPr>
        <w:spacing w:after="0"/>
        <w:jc w:val="both"/>
        <w:rPr>
          <w:sz w:val="24"/>
          <w:szCs w:val="24"/>
        </w:rPr>
      </w:pPr>
      <w:r w:rsidRPr="00F574EE">
        <w:rPr>
          <w:color w:val="002060"/>
          <w:sz w:val="24"/>
          <w:szCs w:val="24"/>
        </w:rPr>
        <w:t>La evaluación en la I.E. Colegio Las Montoyas, estará centrada en el estudiante de manera que se contribuya con un desarrollo íntegro y promueva el mejoramiento de sus competencias cognitivas, ciudadanas y laborales.</w:t>
      </w:r>
      <w:r w:rsidRPr="00F574EE">
        <w:rPr>
          <w:sz w:val="24"/>
          <w:szCs w:val="24"/>
        </w:rPr>
        <w:t xml:space="preserve"> </w:t>
      </w:r>
    </w:p>
    <w:p w14:paraId="1D880B01" w14:textId="77777777" w:rsidR="00C0639D" w:rsidRPr="00F574EE" w:rsidRDefault="00C0639D" w:rsidP="0039600A">
      <w:pPr>
        <w:spacing w:after="0"/>
        <w:jc w:val="both"/>
        <w:rPr>
          <w:color w:val="002060"/>
          <w:sz w:val="24"/>
          <w:szCs w:val="24"/>
        </w:rPr>
      </w:pPr>
    </w:p>
    <w:p w14:paraId="37D875C5" w14:textId="320914C8" w:rsidR="00F722E4" w:rsidRPr="00F574EE" w:rsidRDefault="00C0639D" w:rsidP="0039600A">
      <w:pPr>
        <w:spacing w:after="0"/>
        <w:jc w:val="both"/>
        <w:rPr>
          <w:rFonts w:ascii="Calibri" w:hAnsi="Calibri" w:cs="Vrinda"/>
          <w:b/>
          <w:color w:val="002060"/>
          <w:sz w:val="24"/>
          <w:szCs w:val="24"/>
          <w:lang w:val="es-ES"/>
        </w:rPr>
      </w:pPr>
      <w:r w:rsidRPr="00F574EE">
        <w:rPr>
          <w:color w:val="002060"/>
          <w:sz w:val="24"/>
          <w:szCs w:val="24"/>
        </w:rPr>
        <w:t xml:space="preserve">Desde ese punto de vista, se comprende que la evaluación es una herramienta para promover la mejora continua </w:t>
      </w:r>
      <w:r w:rsidR="0099012C" w:rsidRPr="00F574EE">
        <w:rPr>
          <w:color w:val="002060"/>
          <w:sz w:val="24"/>
          <w:szCs w:val="24"/>
        </w:rPr>
        <w:t xml:space="preserve">de un proceso formativo, atendiendo las </w:t>
      </w:r>
      <w:r w:rsidRPr="00F574EE">
        <w:rPr>
          <w:color w:val="002060"/>
          <w:sz w:val="24"/>
          <w:szCs w:val="24"/>
        </w:rPr>
        <w:t>diferencias</w:t>
      </w:r>
      <w:r w:rsidR="0099012C" w:rsidRPr="00F574EE">
        <w:rPr>
          <w:color w:val="002060"/>
          <w:sz w:val="24"/>
          <w:szCs w:val="24"/>
        </w:rPr>
        <w:t xml:space="preserve"> intrínsecas del ser humano</w:t>
      </w:r>
      <w:r w:rsidRPr="00F574EE">
        <w:rPr>
          <w:color w:val="002060"/>
          <w:sz w:val="24"/>
          <w:szCs w:val="24"/>
        </w:rPr>
        <w:t xml:space="preserve"> y </w:t>
      </w:r>
      <w:r w:rsidR="0099012C" w:rsidRPr="00F574EE">
        <w:rPr>
          <w:color w:val="002060"/>
          <w:sz w:val="24"/>
          <w:szCs w:val="24"/>
        </w:rPr>
        <w:t xml:space="preserve">comprendiendo los </w:t>
      </w:r>
      <w:r w:rsidRPr="00F574EE">
        <w:rPr>
          <w:color w:val="002060"/>
          <w:sz w:val="24"/>
          <w:szCs w:val="24"/>
        </w:rPr>
        <w:t>ritmos de aprendizaje, si</w:t>
      </w:r>
      <w:r w:rsidR="0099012C" w:rsidRPr="00F574EE">
        <w:rPr>
          <w:color w:val="002060"/>
          <w:sz w:val="24"/>
          <w:szCs w:val="24"/>
        </w:rPr>
        <w:t xml:space="preserve">endo incluyente y participativa, lo cual conlleva a que la </w:t>
      </w:r>
      <w:r w:rsidRPr="00F574EE">
        <w:rPr>
          <w:color w:val="002060"/>
          <w:sz w:val="24"/>
          <w:szCs w:val="24"/>
        </w:rPr>
        <w:t>evaluación</w:t>
      </w:r>
      <w:r w:rsidR="0099012C" w:rsidRPr="00F574EE">
        <w:rPr>
          <w:color w:val="002060"/>
          <w:sz w:val="24"/>
          <w:szCs w:val="24"/>
        </w:rPr>
        <w:t xml:space="preserve"> se desarrolla de manera planificada, en d</w:t>
      </w:r>
      <w:r w:rsidRPr="00F574EE">
        <w:rPr>
          <w:color w:val="002060"/>
          <w:sz w:val="24"/>
          <w:szCs w:val="24"/>
        </w:rPr>
        <w:t xml:space="preserve">onde se </w:t>
      </w:r>
      <w:r w:rsidR="0099012C" w:rsidRPr="00F574EE">
        <w:rPr>
          <w:color w:val="002060"/>
          <w:sz w:val="24"/>
          <w:szCs w:val="24"/>
        </w:rPr>
        <w:t xml:space="preserve">incorporen las condiciones de aprendizaje coherente con las necesidades detectadas y el contexto socio-cultural sin olvidar los referentes curriculares. </w:t>
      </w:r>
    </w:p>
    <w:p w14:paraId="6FE86304" w14:textId="04BED723" w:rsidR="003870DC" w:rsidRPr="00F574EE" w:rsidRDefault="003870DC" w:rsidP="0039600A">
      <w:pPr>
        <w:spacing w:after="0"/>
        <w:jc w:val="both"/>
        <w:rPr>
          <w:rFonts w:ascii="Calibri" w:hAnsi="Calibri" w:cs="Vrinda"/>
          <w:color w:val="002060"/>
          <w:sz w:val="24"/>
          <w:szCs w:val="24"/>
          <w:lang w:val="es-ES"/>
        </w:rPr>
      </w:pPr>
    </w:p>
    <w:p w14:paraId="28500D7E" w14:textId="5B39ED5A" w:rsidR="0099012C" w:rsidRPr="00F574EE" w:rsidRDefault="0099012C" w:rsidP="0039600A">
      <w:pPr>
        <w:spacing w:after="0"/>
        <w:jc w:val="both"/>
        <w:rPr>
          <w:rFonts w:ascii="Calibri" w:hAnsi="Calibri" w:cs="Vrinda"/>
          <w:color w:val="002060"/>
          <w:sz w:val="24"/>
          <w:szCs w:val="24"/>
          <w:lang w:val="es-ES"/>
        </w:rPr>
      </w:pPr>
      <w:r w:rsidRPr="00F574EE">
        <w:rPr>
          <w:rFonts w:ascii="Calibri" w:hAnsi="Calibri" w:cs="Vrinda"/>
          <w:color w:val="002060"/>
          <w:sz w:val="24"/>
          <w:szCs w:val="24"/>
          <w:lang w:val="es-ES"/>
        </w:rPr>
        <w:t>En nuestra institución se tendrán en cuenta los siguientes tipos de evaluación:</w:t>
      </w:r>
    </w:p>
    <w:p w14:paraId="58537E12" w14:textId="0818CD6F" w:rsidR="0099012C" w:rsidRPr="00F574EE" w:rsidRDefault="0099012C" w:rsidP="0039600A">
      <w:pPr>
        <w:spacing w:after="0"/>
        <w:jc w:val="both"/>
        <w:rPr>
          <w:rFonts w:ascii="Calibri" w:hAnsi="Calibri" w:cs="Vrinda"/>
          <w:color w:val="002060"/>
          <w:sz w:val="24"/>
          <w:szCs w:val="24"/>
          <w:lang w:val="es-ES"/>
        </w:rPr>
      </w:pPr>
    </w:p>
    <w:p w14:paraId="3A8DC582" w14:textId="29769512" w:rsidR="0099012C" w:rsidRPr="00F574EE" w:rsidRDefault="0099012C" w:rsidP="0099012C">
      <w:pPr>
        <w:spacing w:after="0"/>
        <w:jc w:val="both"/>
        <w:rPr>
          <w:rFonts w:ascii="Calibri" w:hAnsi="Calibri" w:cs="Arial"/>
          <w:color w:val="002060"/>
          <w:sz w:val="24"/>
          <w:szCs w:val="24"/>
          <w:shd w:val="clear" w:color="auto" w:fill="FEFEFE"/>
        </w:rPr>
      </w:pPr>
      <w:r w:rsidRPr="00F574EE">
        <w:rPr>
          <w:rFonts w:ascii="Calibri" w:hAnsi="Calibri" w:cs="Vrinda"/>
          <w:b/>
          <w:color w:val="002060"/>
          <w:sz w:val="24"/>
          <w:szCs w:val="24"/>
          <w:lang w:val="es-ES"/>
        </w:rPr>
        <w:t>a. Evaluación diagnóstica.</w:t>
      </w:r>
      <w:r w:rsidRPr="00F574EE">
        <w:rPr>
          <w:rFonts w:ascii="Calibri" w:hAnsi="Calibri" w:cs="Vrinda"/>
          <w:color w:val="002060"/>
          <w:sz w:val="24"/>
          <w:szCs w:val="24"/>
          <w:lang w:val="es-ES"/>
        </w:rPr>
        <w:t xml:space="preserve"> Se implementa en la institución</w:t>
      </w:r>
      <w:r w:rsidRPr="00F574EE">
        <w:rPr>
          <w:rFonts w:ascii="Calibri" w:hAnsi="Calibri" w:cs="Arial"/>
          <w:color w:val="002060"/>
          <w:sz w:val="24"/>
          <w:szCs w:val="24"/>
          <w:shd w:val="clear" w:color="auto" w:fill="FEFEFE"/>
        </w:rPr>
        <w:t xml:space="preserve"> al inicio del proceso enseñanza-aprendizaje, utilizando cualquiera de los instrumentos de evaluación, o combinándolos, con la finalidad de obtener información sobre las ideas previas (presaberes) de los estudiantes, a efectos de que los nuevos conocimientos produzcan en ellos un desarrollo del conocimiento. Este tipo de evaluación, permite al docente identificar falencias o fortalezas, las cuales debe tener presente en su planeación académica. </w:t>
      </w:r>
    </w:p>
    <w:p w14:paraId="45418B10" w14:textId="1B2C0493" w:rsidR="0099012C" w:rsidRPr="00F574EE" w:rsidRDefault="0099012C" w:rsidP="0099012C">
      <w:pPr>
        <w:spacing w:after="0"/>
        <w:jc w:val="both"/>
        <w:rPr>
          <w:rFonts w:ascii="Calibri" w:hAnsi="Calibri" w:cs="Arial"/>
          <w:color w:val="002060"/>
          <w:sz w:val="24"/>
          <w:szCs w:val="24"/>
          <w:shd w:val="clear" w:color="auto" w:fill="FEFEFE"/>
        </w:rPr>
      </w:pPr>
    </w:p>
    <w:p w14:paraId="02B84E0D" w14:textId="37433777" w:rsidR="0099012C" w:rsidRPr="00F574EE" w:rsidRDefault="0099012C" w:rsidP="00186EBA">
      <w:pPr>
        <w:spacing w:after="0"/>
        <w:jc w:val="both"/>
        <w:rPr>
          <w:color w:val="002060"/>
          <w:sz w:val="24"/>
          <w:szCs w:val="24"/>
        </w:rPr>
      </w:pPr>
      <w:r w:rsidRPr="00F574EE">
        <w:rPr>
          <w:rFonts w:ascii="Calibri" w:hAnsi="Calibri" w:cs="Arial"/>
          <w:b/>
          <w:color w:val="002060"/>
          <w:sz w:val="24"/>
          <w:szCs w:val="24"/>
          <w:shd w:val="clear" w:color="auto" w:fill="FEFEFE"/>
        </w:rPr>
        <w:t xml:space="preserve">b. </w:t>
      </w:r>
      <w:r w:rsidR="00186EBA" w:rsidRPr="00F574EE">
        <w:rPr>
          <w:rFonts w:ascii="Calibri" w:hAnsi="Calibri" w:cs="Arial"/>
          <w:b/>
          <w:color w:val="002060"/>
          <w:sz w:val="24"/>
          <w:szCs w:val="24"/>
          <w:shd w:val="clear" w:color="auto" w:fill="FEFEFE"/>
        </w:rPr>
        <w:t>Evaluación</w:t>
      </w:r>
      <w:r w:rsidRPr="00F574EE">
        <w:rPr>
          <w:rFonts w:ascii="Calibri" w:hAnsi="Calibri" w:cs="Arial"/>
          <w:b/>
          <w:color w:val="002060"/>
          <w:sz w:val="24"/>
          <w:szCs w:val="24"/>
          <w:shd w:val="clear" w:color="auto" w:fill="FEFEFE"/>
        </w:rPr>
        <w:t xml:space="preserve"> </w:t>
      </w:r>
      <w:r w:rsidR="00186EBA" w:rsidRPr="00F574EE">
        <w:rPr>
          <w:rFonts w:ascii="Calibri" w:hAnsi="Calibri" w:cs="Arial"/>
          <w:b/>
          <w:color w:val="002060"/>
          <w:sz w:val="24"/>
          <w:szCs w:val="24"/>
          <w:shd w:val="clear" w:color="auto" w:fill="FEFEFE"/>
        </w:rPr>
        <w:t>Formativa.</w:t>
      </w:r>
      <w:r w:rsidR="00186EBA" w:rsidRPr="00F574EE">
        <w:rPr>
          <w:rFonts w:ascii="Calibri" w:hAnsi="Calibri" w:cs="Arial"/>
          <w:color w:val="002060"/>
          <w:sz w:val="24"/>
          <w:szCs w:val="24"/>
          <w:shd w:val="clear" w:color="auto" w:fill="FEFEFE"/>
        </w:rPr>
        <w:t xml:space="preserve"> </w:t>
      </w:r>
      <w:r w:rsidR="00186EBA" w:rsidRPr="00F574EE">
        <w:rPr>
          <w:color w:val="002060"/>
          <w:sz w:val="24"/>
          <w:szCs w:val="24"/>
        </w:rPr>
        <w:t>En nuestra institución se realiza la evaluación formativa como un proceso en el cual profesores y estudiantes comparten metas de aprendizaje y evalúan constantemente sus avances en relación a estos objetivos. Esto se hace con el propósito de determinar la mejor forma de continuar el proceso de enseñanza y aprendizaje según las necesidades de cada curso. El enfoque de evaluación formativa considera la evaluación como parte del trabajo cotidiano del aula y la utiliza para orientar este proceso y tomar decisiones oportunas que den más y mejores frutos a los estudiantes. En este proceso buscamos responder a los siguientes interrogantes: ¿hacia dónde vamos?</w:t>
      </w:r>
      <w:proofErr w:type="gramStart"/>
      <w:r w:rsidR="00186EBA" w:rsidRPr="00F574EE">
        <w:rPr>
          <w:color w:val="002060"/>
          <w:sz w:val="24"/>
          <w:szCs w:val="24"/>
        </w:rPr>
        <w:t>,¿</w:t>
      </w:r>
      <w:proofErr w:type="gramEnd"/>
      <w:r w:rsidR="00186EBA" w:rsidRPr="00F574EE">
        <w:rPr>
          <w:color w:val="002060"/>
          <w:sz w:val="24"/>
          <w:szCs w:val="24"/>
        </w:rPr>
        <w:t>dónde estamos?, ¿cómo podemos seguir avanzando?</w:t>
      </w:r>
    </w:p>
    <w:p w14:paraId="28B3AB45" w14:textId="45634ECF" w:rsidR="00186EBA" w:rsidRPr="00F574EE" w:rsidRDefault="00186EBA" w:rsidP="00186EBA">
      <w:pPr>
        <w:spacing w:after="0"/>
        <w:jc w:val="both"/>
        <w:rPr>
          <w:color w:val="002060"/>
          <w:sz w:val="24"/>
          <w:szCs w:val="24"/>
        </w:rPr>
      </w:pPr>
    </w:p>
    <w:p w14:paraId="3AEF7163" w14:textId="663AC7A9" w:rsidR="00186EBA" w:rsidRPr="00F574EE" w:rsidRDefault="00186EBA" w:rsidP="00CC2D8A">
      <w:pPr>
        <w:spacing w:after="0"/>
        <w:jc w:val="both"/>
        <w:rPr>
          <w:rFonts w:cs="Arial"/>
          <w:color w:val="002060"/>
          <w:sz w:val="24"/>
          <w:szCs w:val="24"/>
        </w:rPr>
      </w:pPr>
      <w:r w:rsidRPr="00F574EE">
        <w:rPr>
          <w:b/>
          <w:color w:val="002060"/>
          <w:sz w:val="24"/>
          <w:szCs w:val="24"/>
        </w:rPr>
        <w:t xml:space="preserve">c. Evaluación Sumativa. </w:t>
      </w:r>
      <w:r w:rsidRPr="00F574EE">
        <w:rPr>
          <w:rFonts w:ascii="Calibri" w:hAnsi="Calibri"/>
          <w:color w:val="002060"/>
          <w:sz w:val="24"/>
          <w:szCs w:val="24"/>
        </w:rPr>
        <w:t>Es aquella</w:t>
      </w:r>
      <w:r w:rsidR="00460215" w:rsidRPr="00F574EE">
        <w:rPr>
          <w:rFonts w:ascii="Calibri" w:hAnsi="Calibri"/>
          <w:color w:val="002060"/>
          <w:sz w:val="24"/>
          <w:szCs w:val="24"/>
        </w:rPr>
        <w:t xml:space="preserve"> que realizamos en los procesos de </w:t>
      </w:r>
      <w:r w:rsidRPr="00F574EE">
        <w:rPr>
          <w:rFonts w:ascii="Calibri" w:hAnsi="Calibri"/>
          <w:color w:val="002060"/>
          <w:sz w:val="24"/>
          <w:szCs w:val="24"/>
        </w:rPr>
        <w:t>aprendizaje, o en la finalización de un programa o curso. Esta evaluación tiene como propósito calificar en función de un rendimiento, otorgar una certificación, determinar e informar sobre el nivel alcanzado a los alumnos, padres, institución, docentes, etc. Utilizamos la evaluación sumativa o acumulativa,</w:t>
      </w:r>
      <w:r w:rsidRPr="00186EBA">
        <w:rPr>
          <w:rFonts w:ascii="Calibri" w:hAnsi="Calibri"/>
          <w:color w:val="002060"/>
          <w:sz w:val="24"/>
          <w:szCs w:val="24"/>
        </w:rPr>
        <w:t xml:space="preserve"> </w:t>
      </w:r>
      <w:r w:rsidRPr="00F574EE">
        <w:rPr>
          <w:color w:val="002060"/>
          <w:sz w:val="24"/>
          <w:szCs w:val="24"/>
        </w:rPr>
        <w:t xml:space="preserve">cuando pretendemos averiguar el dominio conseguido por el alumno, con la finalidad de certificar </w:t>
      </w:r>
      <w:r w:rsidRPr="00F574EE">
        <w:rPr>
          <w:color w:val="002060"/>
          <w:sz w:val="24"/>
          <w:szCs w:val="24"/>
        </w:rPr>
        <w:lastRenderedPageBreak/>
        <w:t>unos resultados o de asignar una calificación de aptitud o inaptitud referente a determinados conocimientos, destrezas o capacidades adquiridos en función de unos objetivos previos</w:t>
      </w:r>
      <w:r w:rsidR="00CC2D8A" w:rsidRPr="00F574EE">
        <w:rPr>
          <w:color w:val="002060"/>
          <w:sz w:val="24"/>
          <w:szCs w:val="24"/>
        </w:rPr>
        <w:t xml:space="preserve"> </w:t>
      </w:r>
      <w:r w:rsidRPr="00F574EE">
        <w:rPr>
          <w:rFonts w:cs="Arial"/>
          <w:color w:val="002060"/>
          <w:sz w:val="24"/>
          <w:szCs w:val="24"/>
        </w:rPr>
        <w:t>n la evaluación sumativa no deben buscarse solo datos cuantitativos sino también cualitativos, y tendrá además en cuenta las evaluaciones de proceso.</w:t>
      </w:r>
    </w:p>
    <w:p w14:paraId="34C0556C" w14:textId="77777777" w:rsidR="008A09AC" w:rsidRPr="00F574EE" w:rsidRDefault="008A09AC" w:rsidP="00CC2D8A">
      <w:pPr>
        <w:spacing w:after="0"/>
        <w:jc w:val="both"/>
        <w:rPr>
          <w:rFonts w:cs="Arial"/>
          <w:color w:val="002060"/>
          <w:sz w:val="24"/>
          <w:szCs w:val="24"/>
        </w:rPr>
      </w:pPr>
    </w:p>
    <w:p w14:paraId="5DF047F8" w14:textId="77777777" w:rsidR="00236F11" w:rsidRPr="00F574EE" w:rsidRDefault="00236F11" w:rsidP="00236F11">
      <w:pPr>
        <w:spacing w:after="0"/>
        <w:jc w:val="both"/>
        <w:rPr>
          <w:rFonts w:cs="Arial"/>
          <w:color w:val="002060"/>
          <w:sz w:val="24"/>
          <w:szCs w:val="24"/>
        </w:rPr>
      </w:pPr>
      <w:r w:rsidRPr="00F574EE">
        <w:rPr>
          <w:rFonts w:cs="Arial"/>
          <w:b/>
          <w:color w:val="002060"/>
          <w:sz w:val="24"/>
          <w:szCs w:val="24"/>
        </w:rPr>
        <w:t xml:space="preserve">d. </w:t>
      </w:r>
      <w:r w:rsidR="008A09AC" w:rsidRPr="00F574EE">
        <w:rPr>
          <w:rFonts w:cs="Arial"/>
          <w:b/>
          <w:color w:val="002060"/>
          <w:sz w:val="24"/>
          <w:szCs w:val="24"/>
        </w:rPr>
        <w:t xml:space="preserve">Autoevaluación. </w:t>
      </w:r>
      <w:r w:rsidRPr="00F574EE">
        <w:rPr>
          <w:rFonts w:cs="Arial"/>
          <w:color w:val="002060"/>
          <w:sz w:val="24"/>
          <w:szCs w:val="24"/>
        </w:rPr>
        <w:t>Es el proceso donde el alumno valoriza su propia actuación. Le permite reconocer sus posibilidades, limitaciones y cambios necesarios para mejorar su aprendizaje.</w:t>
      </w:r>
    </w:p>
    <w:p w14:paraId="079B7B9B" w14:textId="77777777" w:rsidR="00236F11" w:rsidRPr="00F574EE" w:rsidRDefault="00236F11" w:rsidP="00236F11">
      <w:pPr>
        <w:spacing w:after="0"/>
        <w:jc w:val="both"/>
        <w:rPr>
          <w:rFonts w:cs="Arial"/>
          <w:color w:val="002060"/>
          <w:sz w:val="24"/>
          <w:szCs w:val="24"/>
        </w:rPr>
      </w:pPr>
      <w:r w:rsidRPr="00F574EE">
        <w:rPr>
          <w:rFonts w:cs="Arial"/>
          <w:color w:val="002060"/>
          <w:sz w:val="24"/>
          <w:szCs w:val="24"/>
        </w:rPr>
        <w:t>La Autoevaluación permite al alumno:</w:t>
      </w:r>
    </w:p>
    <w:p w14:paraId="5FA037F6" w14:textId="384DB1DC" w:rsidR="00236F11" w:rsidRPr="00F574EE" w:rsidRDefault="00236F11" w:rsidP="00236F11">
      <w:pPr>
        <w:spacing w:after="0"/>
        <w:jc w:val="both"/>
        <w:rPr>
          <w:rFonts w:cs="Arial"/>
          <w:color w:val="002060"/>
          <w:sz w:val="24"/>
          <w:szCs w:val="24"/>
        </w:rPr>
      </w:pPr>
      <w:r w:rsidRPr="00F574EE">
        <w:rPr>
          <w:rFonts w:cs="Arial"/>
          <w:color w:val="002060"/>
          <w:sz w:val="24"/>
          <w:szCs w:val="24"/>
        </w:rPr>
        <w:t>*Emitir juicios de valor sobre sí mismo en función de ciertos criterios de evaluación o indicadores previamente establecidos.</w:t>
      </w:r>
    </w:p>
    <w:p w14:paraId="208FC684" w14:textId="63BC1BF7" w:rsidR="00236F11" w:rsidRPr="00F574EE" w:rsidRDefault="00236F11" w:rsidP="00236F11">
      <w:pPr>
        <w:spacing w:after="0"/>
        <w:jc w:val="both"/>
        <w:rPr>
          <w:rFonts w:cs="Arial"/>
          <w:color w:val="002060"/>
          <w:sz w:val="24"/>
          <w:szCs w:val="24"/>
        </w:rPr>
      </w:pPr>
      <w:r w:rsidRPr="00F574EE">
        <w:rPr>
          <w:rFonts w:cs="Arial"/>
          <w:color w:val="002060"/>
          <w:sz w:val="24"/>
          <w:szCs w:val="24"/>
        </w:rPr>
        <w:t>*Estimular la retroalimentación constante de sí mismo y de otras personas para mejorar su proceso de aprendizaje.</w:t>
      </w:r>
    </w:p>
    <w:p w14:paraId="17C71750" w14:textId="4289AFB7" w:rsidR="008A09AC" w:rsidRPr="00F574EE" w:rsidRDefault="00236F11" w:rsidP="00236F11">
      <w:pPr>
        <w:spacing w:after="0"/>
        <w:jc w:val="both"/>
        <w:rPr>
          <w:rFonts w:cs="Arial"/>
          <w:color w:val="002060"/>
          <w:sz w:val="24"/>
          <w:szCs w:val="24"/>
        </w:rPr>
      </w:pPr>
      <w:r w:rsidRPr="00F574EE">
        <w:rPr>
          <w:rFonts w:cs="Arial"/>
          <w:color w:val="002060"/>
          <w:sz w:val="24"/>
          <w:szCs w:val="24"/>
        </w:rPr>
        <w:t>*Participar de una manera crítica en la construcción de su aprendizaje.</w:t>
      </w:r>
    </w:p>
    <w:p w14:paraId="0609B247" w14:textId="77777777" w:rsidR="00236F11" w:rsidRPr="00F574EE" w:rsidRDefault="00236F11" w:rsidP="00236F11">
      <w:pPr>
        <w:spacing w:after="0"/>
        <w:jc w:val="both"/>
        <w:rPr>
          <w:rFonts w:cs="Arial"/>
          <w:color w:val="002060"/>
          <w:sz w:val="24"/>
          <w:szCs w:val="24"/>
        </w:rPr>
      </w:pPr>
    </w:p>
    <w:p w14:paraId="19257BB1" w14:textId="059ADF6C" w:rsidR="00236F11" w:rsidRPr="00F574EE" w:rsidRDefault="00236F11" w:rsidP="00236F11">
      <w:pPr>
        <w:spacing w:after="0"/>
        <w:jc w:val="both"/>
        <w:rPr>
          <w:rFonts w:cs="Arial"/>
          <w:color w:val="002060"/>
          <w:sz w:val="24"/>
          <w:szCs w:val="24"/>
        </w:rPr>
      </w:pPr>
      <w:r w:rsidRPr="00F574EE">
        <w:rPr>
          <w:rFonts w:cs="Arial"/>
          <w:b/>
          <w:color w:val="002060"/>
          <w:sz w:val="24"/>
          <w:szCs w:val="24"/>
        </w:rPr>
        <w:t>e. Heteroevaluación.</w:t>
      </w:r>
      <w:r w:rsidRPr="00F574EE">
        <w:rPr>
          <w:rFonts w:cs="Arial"/>
          <w:color w:val="002060"/>
          <w:sz w:val="24"/>
          <w:szCs w:val="24"/>
        </w:rPr>
        <w:t xml:space="preserve"> Es el tipo de evaluación que con mayor frecuencia se utiliza en la institución. El docente es quien, diseña, planifica, implementa, aplica la evaluación y donde el estudiante es sólo quien responde a lo que se le solicita.</w:t>
      </w:r>
    </w:p>
    <w:p w14:paraId="06F91EF6" w14:textId="77777777" w:rsidR="00236F11" w:rsidRPr="00F574EE" w:rsidRDefault="00236F11" w:rsidP="00236F11">
      <w:pPr>
        <w:spacing w:after="0"/>
        <w:jc w:val="both"/>
        <w:rPr>
          <w:rFonts w:cs="Arial"/>
          <w:color w:val="002060"/>
          <w:sz w:val="24"/>
          <w:szCs w:val="24"/>
        </w:rPr>
      </w:pPr>
      <w:r w:rsidRPr="00F574EE">
        <w:rPr>
          <w:rFonts w:cs="Arial"/>
          <w:color w:val="002060"/>
          <w:sz w:val="24"/>
          <w:szCs w:val="24"/>
        </w:rPr>
        <w:t>La heteroevaluación permite al alumno y al docente:</w:t>
      </w:r>
    </w:p>
    <w:p w14:paraId="2115EE12" w14:textId="710E3F25" w:rsidR="00236F11" w:rsidRPr="00F574EE" w:rsidRDefault="00236F11" w:rsidP="00236F11">
      <w:pPr>
        <w:spacing w:after="0"/>
        <w:jc w:val="both"/>
        <w:rPr>
          <w:rFonts w:cs="Arial"/>
          <w:color w:val="002060"/>
          <w:sz w:val="24"/>
          <w:szCs w:val="24"/>
        </w:rPr>
      </w:pPr>
      <w:r w:rsidRPr="00F574EE">
        <w:rPr>
          <w:rFonts w:cs="Arial"/>
          <w:color w:val="002060"/>
          <w:sz w:val="24"/>
          <w:szCs w:val="24"/>
        </w:rPr>
        <w:t>* Identificar falencias, que son necesarias subsanar antes de seguir adelante con el programa.</w:t>
      </w:r>
    </w:p>
    <w:p w14:paraId="615AE95A" w14:textId="1FD6086F" w:rsidR="00236F11" w:rsidRPr="00F574EE" w:rsidRDefault="00236F11" w:rsidP="00236F11">
      <w:pPr>
        <w:spacing w:after="0"/>
        <w:jc w:val="both"/>
        <w:rPr>
          <w:rFonts w:cs="Arial"/>
          <w:color w:val="002060"/>
          <w:sz w:val="24"/>
          <w:szCs w:val="24"/>
        </w:rPr>
      </w:pPr>
      <w:r w:rsidRPr="00F574EE">
        <w:rPr>
          <w:rFonts w:cs="Arial"/>
          <w:color w:val="002060"/>
          <w:sz w:val="24"/>
          <w:szCs w:val="24"/>
        </w:rPr>
        <w:t>* Evitar repeticiones innecesarias de objetivos que ya han sido integrados.</w:t>
      </w:r>
    </w:p>
    <w:p w14:paraId="77B7001A" w14:textId="3FF1BF47" w:rsidR="00236F11" w:rsidRPr="00F574EE" w:rsidRDefault="00236F11" w:rsidP="00236F11">
      <w:pPr>
        <w:spacing w:after="0"/>
        <w:jc w:val="both"/>
        <w:rPr>
          <w:rFonts w:cs="Arial"/>
          <w:color w:val="002060"/>
          <w:sz w:val="24"/>
          <w:szCs w:val="24"/>
        </w:rPr>
      </w:pPr>
      <w:r w:rsidRPr="00F574EE">
        <w:rPr>
          <w:rFonts w:cs="Arial"/>
          <w:color w:val="002060"/>
          <w:sz w:val="24"/>
          <w:szCs w:val="24"/>
        </w:rPr>
        <w:t>* Planificación de objetivos reales, adecuados a las necesidades e intereses del grupo.</w:t>
      </w:r>
    </w:p>
    <w:p w14:paraId="3D08FA27" w14:textId="3729C2DA" w:rsidR="00236F11" w:rsidRPr="00F574EE" w:rsidRDefault="00236F11" w:rsidP="00236F11">
      <w:pPr>
        <w:spacing w:after="0"/>
        <w:jc w:val="both"/>
        <w:rPr>
          <w:rFonts w:cs="Arial"/>
          <w:color w:val="002060"/>
          <w:sz w:val="24"/>
          <w:szCs w:val="24"/>
        </w:rPr>
      </w:pPr>
      <w:r w:rsidRPr="00F574EE">
        <w:rPr>
          <w:rFonts w:cs="Arial"/>
          <w:color w:val="002060"/>
          <w:sz w:val="24"/>
          <w:szCs w:val="24"/>
        </w:rPr>
        <w:t>*Trabajar en el diseño de actividades de refuerzo y nivelación.</w:t>
      </w:r>
    </w:p>
    <w:p w14:paraId="2C300982" w14:textId="77777777" w:rsidR="00241FD3" w:rsidRPr="00F574EE" w:rsidRDefault="00241FD3" w:rsidP="00236F11">
      <w:pPr>
        <w:spacing w:after="0"/>
        <w:jc w:val="both"/>
        <w:rPr>
          <w:rFonts w:cs="Arial"/>
          <w:color w:val="002060"/>
          <w:sz w:val="24"/>
          <w:szCs w:val="24"/>
        </w:rPr>
      </w:pPr>
    </w:p>
    <w:p w14:paraId="1B6DA75E" w14:textId="77777777" w:rsidR="00241FD3" w:rsidRPr="00F574EE" w:rsidRDefault="00241FD3" w:rsidP="00241FD3">
      <w:pPr>
        <w:shd w:val="clear" w:color="auto" w:fill="FAFAFA"/>
        <w:spacing w:after="0"/>
        <w:jc w:val="both"/>
        <w:rPr>
          <w:rFonts w:eastAsia="Times New Roman" w:cs="Arial"/>
          <w:color w:val="002060"/>
          <w:sz w:val="24"/>
          <w:szCs w:val="24"/>
          <w:lang w:eastAsia="es-CO"/>
        </w:rPr>
      </w:pPr>
      <w:r w:rsidRPr="00F574EE">
        <w:rPr>
          <w:rFonts w:cs="Arial"/>
          <w:b/>
          <w:color w:val="002060"/>
          <w:sz w:val="24"/>
          <w:szCs w:val="24"/>
        </w:rPr>
        <w:t xml:space="preserve">f. Coevaluación. </w:t>
      </w:r>
      <w:r w:rsidRPr="00F574EE">
        <w:rPr>
          <w:rFonts w:eastAsia="Times New Roman" w:cs="Arial"/>
          <w:color w:val="002060"/>
          <w:sz w:val="24"/>
          <w:szCs w:val="24"/>
          <w:lang w:eastAsia="es-CO"/>
        </w:rPr>
        <w:t>Es el proceso de valoración conjunta que realizan los alumnos sobre la actuación del grupo, atendiendo a criterios de evaluación o indicadores establecidos por consenso.</w:t>
      </w:r>
    </w:p>
    <w:p w14:paraId="03837687" w14:textId="7C0A09F9" w:rsidR="00241FD3" w:rsidRPr="00241FD3" w:rsidRDefault="00241FD3" w:rsidP="00241FD3">
      <w:pPr>
        <w:shd w:val="clear" w:color="auto" w:fill="FAFAFA"/>
        <w:spacing w:after="0"/>
        <w:jc w:val="both"/>
        <w:rPr>
          <w:rFonts w:eastAsia="Times New Roman" w:cs="Arial"/>
          <w:color w:val="002060"/>
          <w:sz w:val="24"/>
          <w:szCs w:val="24"/>
          <w:lang w:eastAsia="es-CO"/>
        </w:rPr>
      </w:pPr>
      <w:r w:rsidRPr="00241FD3">
        <w:rPr>
          <w:rFonts w:eastAsia="Times New Roman" w:cs="Arial"/>
          <w:color w:val="002060"/>
          <w:sz w:val="24"/>
          <w:szCs w:val="24"/>
          <w:lang w:eastAsia="es-CO"/>
        </w:rPr>
        <w:t>La Coevaluación permite al alumno y al docente:</w:t>
      </w:r>
    </w:p>
    <w:p w14:paraId="6566BC2F" w14:textId="436427D6" w:rsidR="00241FD3" w:rsidRPr="00241FD3" w:rsidRDefault="00241FD3" w:rsidP="00241FD3">
      <w:pPr>
        <w:shd w:val="clear" w:color="auto" w:fill="FAFAFA"/>
        <w:spacing w:after="0"/>
        <w:jc w:val="both"/>
        <w:rPr>
          <w:rFonts w:eastAsia="Times New Roman" w:cs="Arial"/>
          <w:color w:val="002060"/>
          <w:sz w:val="24"/>
          <w:szCs w:val="24"/>
          <w:lang w:eastAsia="es-CO"/>
        </w:rPr>
      </w:pPr>
      <w:r w:rsidRPr="00F574EE">
        <w:rPr>
          <w:rFonts w:eastAsia="Times New Roman" w:cs="Arial"/>
          <w:color w:val="002060"/>
          <w:sz w:val="24"/>
          <w:szCs w:val="24"/>
          <w:lang w:eastAsia="es-CO"/>
        </w:rPr>
        <w:t>*</w:t>
      </w:r>
      <w:r w:rsidRPr="00241FD3">
        <w:rPr>
          <w:rFonts w:eastAsia="Times New Roman" w:cs="Arial"/>
          <w:color w:val="002060"/>
          <w:sz w:val="24"/>
          <w:szCs w:val="24"/>
          <w:lang w:eastAsia="es-CO"/>
        </w:rPr>
        <w:t>Identificar los logros personales y grupales.</w:t>
      </w:r>
    </w:p>
    <w:p w14:paraId="314E382F" w14:textId="74590C03" w:rsidR="00241FD3" w:rsidRPr="00241FD3" w:rsidRDefault="00241FD3" w:rsidP="00241FD3">
      <w:pPr>
        <w:shd w:val="clear" w:color="auto" w:fill="FAFAFA"/>
        <w:spacing w:after="0"/>
        <w:jc w:val="both"/>
        <w:rPr>
          <w:rFonts w:eastAsia="Times New Roman" w:cs="Arial"/>
          <w:color w:val="002060"/>
          <w:sz w:val="24"/>
          <w:szCs w:val="24"/>
          <w:lang w:eastAsia="es-CO"/>
        </w:rPr>
      </w:pPr>
      <w:r w:rsidRPr="00F574EE">
        <w:rPr>
          <w:rFonts w:eastAsia="Times New Roman" w:cs="Arial"/>
          <w:color w:val="002060"/>
          <w:sz w:val="24"/>
          <w:szCs w:val="24"/>
          <w:lang w:eastAsia="es-CO"/>
        </w:rPr>
        <w:t>*</w:t>
      </w:r>
      <w:r w:rsidRPr="00241FD3">
        <w:rPr>
          <w:rFonts w:eastAsia="Times New Roman" w:cs="Arial"/>
          <w:color w:val="002060"/>
          <w:sz w:val="24"/>
          <w:szCs w:val="24"/>
          <w:lang w:eastAsia="es-CO"/>
        </w:rPr>
        <w:t>Fomentar la participación, reflexión y crítica constructiva ante situaciones de aprendizaje.</w:t>
      </w:r>
    </w:p>
    <w:p w14:paraId="20CE2623" w14:textId="172ED60A" w:rsidR="00241FD3" w:rsidRPr="00241FD3" w:rsidRDefault="00241FD3" w:rsidP="00241FD3">
      <w:pPr>
        <w:shd w:val="clear" w:color="auto" w:fill="FAFAFA"/>
        <w:spacing w:after="0"/>
        <w:jc w:val="both"/>
        <w:rPr>
          <w:rFonts w:eastAsia="Times New Roman" w:cs="Arial"/>
          <w:color w:val="002060"/>
          <w:sz w:val="24"/>
          <w:szCs w:val="24"/>
          <w:lang w:eastAsia="es-CO"/>
        </w:rPr>
      </w:pPr>
      <w:r w:rsidRPr="00F574EE">
        <w:rPr>
          <w:rFonts w:eastAsia="Times New Roman" w:cs="Arial"/>
          <w:color w:val="002060"/>
          <w:sz w:val="24"/>
          <w:szCs w:val="24"/>
          <w:lang w:eastAsia="es-CO"/>
        </w:rPr>
        <w:t>*</w:t>
      </w:r>
      <w:r w:rsidRPr="00241FD3">
        <w:rPr>
          <w:rFonts w:eastAsia="Times New Roman" w:cs="Arial"/>
          <w:color w:val="002060"/>
          <w:sz w:val="24"/>
          <w:szCs w:val="24"/>
          <w:lang w:eastAsia="es-CO"/>
        </w:rPr>
        <w:t>Opinar sobre su actuación dentro del grupo.</w:t>
      </w:r>
    </w:p>
    <w:p w14:paraId="1F99D5FF" w14:textId="7AD5F65A" w:rsidR="00241FD3" w:rsidRPr="00241FD3" w:rsidRDefault="00241FD3" w:rsidP="00241FD3">
      <w:pPr>
        <w:shd w:val="clear" w:color="auto" w:fill="FAFAFA"/>
        <w:spacing w:after="0"/>
        <w:jc w:val="both"/>
        <w:rPr>
          <w:rFonts w:eastAsia="Times New Roman" w:cs="Arial"/>
          <w:color w:val="002060"/>
          <w:sz w:val="24"/>
          <w:szCs w:val="24"/>
          <w:lang w:eastAsia="es-CO"/>
        </w:rPr>
      </w:pPr>
      <w:r w:rsidRPr="00F574EE">
        <w:rPr>
          <w:rFonts w:eastAsia="Times New Roman" w:cs="Arial"/>
          <w:color w:val="002060"/>
          <w:sz w:val="24"/>
          <w:szCs w:val="24"/>
          <w:lang w:eastAsia="es-CO"/>
        </w:rPr>
        <w:t>*</w:t>
      </w:r>
      <w:r w:rsidRPr="00241FD3">
        <w:rPr>
          <w:rFonts w:eastAsia="Times New Roman" w:cs="Arial"/>
          <w:color w:val="002060"/>
          <w:sz w:val="24"/>
          <w:szCs w:val="24"/>
          <w:lang w:eastAsia="es-CO"/>
        </w:rPr>
        <w:t>Desarrollar actitudes que se orienten hacia la integración del grupo.</w:t>
      </w:r>
    </w:p>
    <w:p w14:paraId="6BB363D6" w14:textId="7D58C7CA" w:rsidR="00241FD3" w:rsidRPr="00241FD3" w:rsidRDefault="00241FD3" w:rsidP="00241FD3">
      <w:pPr>
        <w:shd w:val="clear" w:color="auto" w:fill="FAFAFA"/>
        <w:spacing w:after="0"/>
        <w:jc w:val="both"/>
        <w:rPr>
          <w:rFonts w:eastAsia="Times New Roman" w:cs="Arial"/>
          <w:color w:val="002060"/>
          <w:sz w:val="24"/>
          <w:szCs w:val="24"/>
          <w:lang w:eastAsia="es-CO"/>
        </w:rPr>
      </w:pPr>
      <w:r w:rsidRPr="00F574EE">
        <w:rPr>
          <w:rFonts w:eastAsia="Times New Roman" w:cs="Arial"/>
          <w:color w:val="002060"/>
          <w:sz w:val="24"/>
          <w:szCs w:val="24"/>
          <w:lang w:eastAsia="es-CO"/>
        </w:rPr>
        <w:t>*</w:t>
      </w:r>
      <w:r w:rsidRPr="00241FD3">
        <w:rPr>
          <w:rFonts w:eastAsia="Times New Roman" w:cs="Arial"/>
          <w:color w:val="002060"/>
          <w:sz w:val="24"/>
          <w:szCs w:val="24"/>
          <w:lang w:eastAsia="es-CO"/>
        </w:rPr>
        <w:t>Mejorar su responsabilidad e identificación con el trabajo.</w:t>
      </w:r>
    </w:p>
    <w:p w14:paraId="5C09FE87" w14:textId="51F57C34" w:rsidR="00241FD3" w:rsidRPr="00F574EE" w:rsidRDefault="00241FD3" w:rsidP="00D93693">
      <w:pPr>
        <w:shd w:val="clear" w:color="auto" w:fill="FAFAFA"/>
        <w:spacing w:after="0"/>
        <w:jc w:val="both"/>
        <w:rPr>
          <w:rFonts w:eastAsia="Times New Roman" w:cs="Arial"/>
          <w:color w:val="002060"/>
          <w:sz w:val="24"/>
          <w:szCs w:val="24"/>
          <w:lang w:eastAsia="es-CO"/>
        </w:rPr>
      </w:pPr>
      <w:r w:rsidRPr="00F574EE">
        <w:rPr>
          <w:rFonts w:eastAsia="Times New Roman" w:cs="Arial"/>
          <w:color w:val="002060"/>
          <w:sz w:val="24"/>
          <w:szCs w:val="24"/>
          <w:lang w:eastAsia="es-CO"/>
        </w:rPr>
        <w:t>*</w:t>
      </w:r>
      <w:r w:rsidRPr="00241FD3">
        <w:rPr>
          <w:rFonts w:eastAsia="Times New Roman" w:cs="Arial"/>
          <w:color w:val="002060"/>
          <w:sz w:val="24"/>
          <w:szCs w:val="24"/>
          <w:lang w:eastAsia="es-CO"/>
        </w:rPr>
        <w:t>Emitir juicios valorativos acerca de otros en un ambiente de libertad, compromiso y responsabilidad.</w:t>
      </w:r>
    </w:p>
    <w:p w14:paraId="56B1D34D" w14:textId="77777777" w:rsidR="00D93693" w:rsidRDefault="00D93693" w:rsidP="00D93693">
      <w:pPr>
        <w:shd w:val="clear" w:color="auto" w:fill="FAFAFA"/>
        <w:spacing w:after="0"/>
        <w:jc w:val="both"/>
        <w:rPr>
          <w:rFonts w:eastAsia="Times New Roman" w:cs="Arial"/>
          <w:color w:val="002060"/>
          <w:sz w:val="24"/>
          <w:szCs w:val="24"/>
          <w:lang w:eastAsia="es-CO"/>
        </w:rPr>
      </w:pPr>
    </w:p>
    <w:p w14:paraId="74D53AE1" w14:textId="77777777" w:rsidR="001330E8" w:rsidRDefault="001330E8" w:rsidP="00D93693">
      <w:pPr>
        <w:shd w:val="clear" w:color="auto" w:fill="FAFAFA"/>
        <w:spacing w:after="0"/>
        <w:jc w:val="both"/>
        <w:rPr>
          <w:rFonts w:eastAsia="Times New Roman" w:cs="Arial"/>
          <w:color w:val="002060"/>
          <w:sz w:val="24"/>
          <w:szCs w:val="24"/>
          <w:lang w:eastAsia="es-CO"/>
        </w:rPr>
      </w:pPr>
    </w:p>
    <w:p w14:paraId="27A4CBCD" w14:textId="77777777" w:rsidR="00BC106E" w:rsidRDefault="00BC106E" w:rsidP="00D93693">
      <w:pPr>
        <w:shd w:val="clear" w:color="auto" w:fill="FAFAFA"/>
        <w:spacing w:after="0"/>
        <w:jc w:val="both"/>
        <w:rPr>
          <w:rFonts w:eastAsia="Times New Roman" w:cs="Arial"/>
          <w:color w:val="002060"/>
          <w:sz w:val="24"/>
          <w:szCs w:val="24"/>
          <w:lang w:eastAsia="es-CO"/>
        </w:rPr>
      </w:pPr>
    </w:p>
    <w:p w14:paraId="3340C30C" w14:textId="77777777" w:rsidR="001330E8" w:rsidRDefault="001330E8" w:rsidP="00D93693">
      <w:pPr>
        <w:shd w:val="clear" w:color="auto" w:fill="FAFAFA"/>
        <w:spacing w:after="0"/>
        <w:jc w:val="both"/>
        <w:rPr>
          <w:rFonts w:eastAsia="Times New Roman" w:cs="Arial"/>
          <w:color w:val="002060"/>
          <w:sz w:val="24"/>
          <w:szCs w:val="24"/>
          <w:lang w:eastAsia="es-CO"/>
        </w:rPr>
      </w:pPr>
    </w:p>
    <w:p w14:paraId="7BF3FD25" w14:textId="76D56D76" w:rsidR="001330E8" w:rsidRPr="001330E8" w:rsidRDefault="001330E8" w:rsidP="00D93693">
      <w:pPr>
        <w:shd w:val="clear" w:color="auto" w:fill="FAFAFA"/>
        <w:spacing w:after="0"/>
        <w:jc w:val="both"/>
        <w:rPr>
          <w:rFonts w:eastAsia="Times New Roman" w:cs="Arial"/>
          <w:b/>
          <w:color w:val="002060"/>
          <w:sz w:val="24"/>
          <w:szCs w:val="24"/>
          <w:lang w:eastAsia="es-CO"/>
        </w:rPr>
      </w:pPr>
      <w:r w:rsidRPr="001330E8">
        <w:rPr>
          <w:rFonts w:eastAsia="Times New Roman" w:cs="Arial"/>
          <w:b/>
          <w:color w:val="002060"/>
          <w:sz w:val="24"/>
          <w:szCs w:val="24"/>
          <w:lang w:eastAsia="es-CO"/>
        </w:rPr>
        <w:lastRenderedPageBreak/>
        <w:t xml:space="preserve">g. </w:t>
      </w:r>
      <w:r>
        <w:rPr>
          <w:rFonts w:eastAsia="Times New Roman" w:cs="Arial"/>
          <w:b/>
          <w:color w:val="002060"/>
          <w:sz w:val="24"/>
          <w:szCs w:val="24"/>
          <w:lang w:eastAsia="es-CO"/>
        </w:rPr>
        <w:t>R</w:t>
      </w:r>
      <w:r w:rsidRPr="001330E8">
        <w:rPr>
          <w:rFonts w:eastAsia="Times New Roman" w:cs="Arial"/>
          <w:b/>
          <w:color w:val="002060"/>
          <w:sz w:val="24"/>
          <w:szCs w:val="24"/>
          <w:lang w:eastAsia="es-CO"/>
        </w:rPr>
        <w:t xml:space="preserve">ejilla de Evaluación. </w:t>
      </w:r>
    </w:p>
    <w:p w14:paraId="69274C06" w14:textId="77777777" w:rsidR="00D93693" w:rsidRPr="00866336" w:rsidRDefault="00D93693" w:rsidP="00D93693">
      <w:pPr>
        <w:jc w:val="both"/>
        <w:rPr>
          <w:rFonts w:ascii="Arial" w:hAnsi="Arial" w:cs="Arial"/>
        </w:rPr>
      </w:pPr>
    </w:p>
    <w:p w14:paraId="3D58A57F" w14:textId="77777777" w:rsidR="00D93693" w:rsidRPr="00241FD3" w:rsidRDefault="00D93693" w:rsidP="00241FD3">
      <w:pPr>
        <w:shd w:val="clear" w:color="auto" w:fill="FAFAFA"/>
        <w:spacing w:after="100" w:afterAutospacing="1"/>
        <w:jc w:val="both"/>
        <w:rPr>
          <w:rFonts w:eastAsia="Times New Roman" w:cs="Arial"/>
          <w:color w:val="002060"/>
          <w:sz w:val="24"/>
          <w:szCs w:val="24"/>
          <w:lang w:eastAsia="es-CO"/>
        </w:rPr>
      </w:pPr>
    </w:p>
    <w:p w14:paraId="49E9998A" w14:textId="79075482" w:rsidR="00241FD3" w:rsidRPr="00241FD3" w:rsidRDefault="00241FD3" w:rsidP="00236F11">
      <w:pPr>
        <w:spacing w:after="0"/>
        <w:jc w:val="both"/>
        <w:rPr>
          <w:rFonts w:ascii="Calibri" w:hAnsi="Calibri" w:cs="Arial"/>
          <w:b/>
          <w:color w:val="002060"/>
          <w:sz w:val="24"/>
          <w:szCs w:val="24"/>
        </w:rPr>
      </w:pPr>
    </w:p>
    <w:p w14:paraId="5199E3DB" w14:textId="77777777" w:rsidR="008A09AC" w:rsidRDefault="008A09AC" w:rsidP="00CC2D8A">
      <w:pPr>
        <w:spacing w:after="0"/>
        <w:jc w:val="both"/>
        <w:rPr>
          <w:rFonts w:ascii="Calibri" w:hAnsi="Calibri" w:cs="Arial"/>
          <w:color w:val="002060"/>
        </w:rPr>
      </w:pPr>
    </w:p>
    <w:p w14:paraId="55C9281E" w14:textId="77777777" w:rsidR="00CC2D8A" w:rsidRPr="00186EBA" w:rsidRDefault="00CC2D8A" w:rsidP="00CC2D8A">
      <w:pPr>
        <w:pStyle w:val="NormalWeb"/>
        <w:shd w:val="clear" w:color="auto" w:fill="FEFEFE"/>
        <w:spacing w:before="0" w:beforeAutospacing="0" w:after="0" w:afterAutospacing="0"/>
        <w:jc w:val="both"/>
        <w:textAlignment w:val="baseline"/>
        <w:rPr>
          <w:rFonts w:ascii="Calibri" w:hAnsi="Calibri" w:cs="Arial"/>
          <w:color w:val="002060"/>
        </w:rPr>
      </w:pPr>
    </w:p>
    <w:p w14:paraId="476233DA" w14:textId="77777777" w:rsidR="00186EBA" w:rsidRPr="00186EBA" w:rsidRDefault="00186EBA" w:rsidP="00186EBA">
      <w:pPr>
        <w:spacing w:after="0"/>
        <w:jc w:val="both"/>
        <w:rPr>
          <w:rFonts w:ascii="Calibri" w:hAnsi="Calibri" w:cs="Vrinda"/>
          <w:b/>
          <w:color w:val="002060"/>
          <w:sz w:val="24"/>
          <w:szCs w:val="24"/>
          <w:lang w:val="es-ES"/>
        </w:rPr>
      </w:pPr>
    </w:p>
    <w:p w14:paraId="40A28EF2" w14:textId="2AFB3EEE" w:rsidR="007A7D13" w:rsidRDefault="00DD7258" w:rsidP="007A7D13">
      <w:pPr>
        <w:jc w:val="center"/>
        <w:rPr>
          <w:rFonts w:ascii="Calibri" w:hAnsi="Calibri" w:cs="Vrinda"/>
          <w:b/>
          <w:color w:val="002060"/>
          <w:sz w:val="60"/>
          <w:szCs w:val="60"/>
          <w:lang w:val="es-ES"/>
        </w:rPr>
      </w:pPr>
      <w:r>
        <w:rPr>
          <w:noProof/>
          <w:lang w:eastAsia="es-CO"/>
        </w:rPr>
        <w:drawing>
          <wp:inline distT="0" distB="0" distL="0" distR="0" wp14:anchorId="03A9EE0E" wp14:editId="6D8E8873">
            <wp:extent cx="5971540" cy="3357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540" cy="3357245"/>
                    </a:xfrm>
                    <a:prstGeom prst="rect">
                      <a:avLst/>
                    </a:prstGeom>
                  </pic:spPr>
                </pic:pic>
              </a:graphicData>
            </a:graphic>
          </wp:inline>
        </w:drawing>
      </w:r>
    </w:p>
    <w:p w14:paraId="22D25A87" w14:textId="77777777" w:rsidR="007A7D13" w:rsidRDefault="007A7D13" w:rsidP="001330E8">
      <w:pPr>
        <w:spacing w:after="0"/>
        <w:jc w:val="both"/>
        <w:rPr>
          <w:rFonts w:ascii="Calibri" w:hAnsi="Calibri" w:cs="Vrinda"/>
          <w:b/>
          <w:color w:val="002060"/>
          <w:sz w:val="24"/>
          <w:szCs w:val="24"/>
          <w:lang w:val="es-ES"/>
        </w:rPr>
      </w:pPr>
    </w:p>
    <w:p w14:paraId="77CBDAC9" w14:textId="79980DB4" w:rsidR="00FE691C" w:rsidRDefault="001330E8" w:rsidP="00FE691C">
      <w:pPr>
        <w:jc w:val="both"/>
        <w:rPr>
          <w:rFonts w:ascii="Calibri" w:hAnsi="Calibri" w:cs="Vrinda"/>
          <w:b/>
          <w:color w:val="002060"/>
          <w:sz w:val="24"/>
          <w:szCs w:val="24"/>
          <w:lang w:val="es-ES"/>
        </w:rPr>
      </w:pPr>
      <w:r>
        <w:rPr>
          <w:rFonts w:ascii="Calibri" w:hAnsi="Calibri" w:cs="Vrinda"/>
          <w:b/>
          <w:color w:val="002060"/>
          <w:sz w:val="24"/>
          <w:szCs w:val="24"/>
          <w:lang w:val="es-ES"/>
        </w:rPr>
        <w:t xml:space="preserve">h. </w:t>
      </w:r>
      <w:r w:rsidR="00FE691C">
        <w:rPr>
          <w:rFonts w:ascii="Calibri" w:hAnsi="Calibri" w:cs="Vrinda"/>
          <w:b/>
          <w:color w:val="002060"/>
          <w:sz w:val="24"/>
          <w:szCs w:val="24"/>
          <w:lang w:val="es-ES"/>
        </w:rPr>
        <w:t>Evaluación a Estudiantes con Necesidades Educativas Especiales.</w:t>
      </w:r>
    </w:p>
    <w:p w14:paraId="1237B04E" w14:textId="77777777" w:rsidR="00FE691C" w:rsidRPr="00FE691C" w:rsidRDefault="00FE691C" w:rsidP="00FE691C">
      <w:pPr>
        <w:jc w:val="both"/>
        <w:rPr>
          <w:rFonts w:ascii="Calibri" w:hAnsi="Calibri" w:cs="Vrinda"/>
          <w:color w:val="002060"/>
          <w:sz w:val="24"/>
          <w:szCs w:val="24"/>
          <w:lang w:val="es-ES"/>
        </w:rPr>
      </w:pPr>
      <w:r w:rsidRPr="00FE691C">
        <w:rPr>
          <w:rFonts w:ascii="Calibri" w:hAnsi="Calibri" w:cs="Vrinda"/>
          <w:color w:val="002060"/>
          <w:sz w:val="24"/>
          <w:szCs w:val="24"/>
          <w:lang w:val="es-ES"/>
        </w:rPr>
        <w:t>Para la población en situación de discapacidad o con Necesidades Educativas Especiales NEE se harán adaptaciones curriculares, las cuales contemplan los estilos de aprendizaje y sus ritmos de aprendizajes. Se evaluará por competencias pero, siempre, respetando los alcances en cuanto al desarrollo que de ellas presenten los diferentes estudiantes. El docente reportara los indicadores de logro alcanzados.</w:t>
      </w:r>
    </w:p>
    <w:p w14:paraId="6ED59A7A" w14:textId="765A0AFC" w:rsidR="00FE691C" w:rsidRPr="00FE691C" w:rsidRDefault="00FE691C" w:rsidP="00FE691C">
      <w:pPr>
        <w:jc w:val="both"/>
        <w:rPr>
          <w:rFonts w:ascii="Calibri" w:hAnsi="Calibri" w:cs="Vrinda"/>
          <w:color w:val="002060"/>
          <w:sz w:val="24"/>
          <w:szCs w:val="24"/>
          <w:lang w:val="es-ES"/>
        </w:rPr>
      </w:pPr>
      <w:r w:rsidRPr="00FE691C">
        <w:rPr>
          <w:rFonts w:ascii="Calibri" w:hAnsi="Calibri" w:cs="Vrinda"/>
          <w:color w:val="002060"/>
          <w:sz w:val="24"/>
          <w:szCs w:val="24"/>
          <w:lang w:val="es-ES"/>
        </w:rPr>
        <w:t>Cuando la situación de discapacidad lo amerite, los estudiantes a criterio del docente y</w:t>
      </w:r>
      <w:r>
        <w:rPr>
          <w:rFonts w:ascii="Calibri" w:hAnsi="Calibri" w:cs="Vrinda"/>
          <w:color w:val="002060"/>
          <w:sz w:val="24"/>
          <w:szCs w:val="24"/>
          <w:lang w:val="es-ES"/>
        </w:rPr>
        <w:t xml:space="preserve"> profesional de apoyo, </w:t>
      </w:r>
      <w:r w:rsidRPr="00FE691C">
        <w:rPr>
          <w:rFonts w:ascii="Calibri" w:hAnsi="Calibri" w:cs="Vrinda"/>
          <w:color w:val="002060"/>
          <w:sz w:val="24"/>
          <w:szCs w:val="24"/>
          <w:lang w:val="es-ES"/>
        </w:rPr>
        <w:t xml:space="preserve"> que no estén en capacidad de responder por una evaluación por competencias, se procederá a evaluar por dimensiones y su promoción será automática ya que se busca su socialización entre pares como estrategia para su inclusión social.</w:t>
      </w:r>
    </w:p>
    <w:p w14:paraId="0F7BDDB9" w14:textId="73F893E0" w:rsidR="001367BF" w:rsidRDefault="00D93693" w:rsidP="00D93693">
      <w:pPr>
        <w:spacing w:after="0"/>
        <w:jc w:val="both"/>
        <w:rPr>
          <w:rFonts w:ascii="Calibri" w:hAnsi="Calibri" w:cs="Vrinda"/>
          <w:color w:val="002060"/>
          <w:sz w:val="24"/>
          <w:szCs w:val="24"/>
          <w:lang w:val="es-ES"/>
        </w:rPr>
      </w:pPr>
      <w:r>
        <w:rPr>
          <w:rFonts w:ascii="Calibri" w:hAnsi="Calibri" w:cs="Vrinda"/>
          <w:b/>
          <w:color w:val="002060"/>
          <w:sz w:val="24"/>
          <w:szCs w:val="24"/>
          <w:lang w:val="es-ES"/>
        </w:rPr>
        <w:lastRenderedPageBreak/>
        <w:t xml:space="preserve">3.4.2. Criterios de Promoción. </w:t>
      </w:r>
      <w:r w:rsidRPr="00D93693">
        <w:rPr>
          <w:rFonts w:ascii="Calibri" w:hAnsi="Calibri" w:cs="Vrinda"/>
          <w:color w:val="002060"/>
          <w:sz w:val="24"/>
          <w:szCs w:val="24"/>
          <w:lang w:val="es-ES"/>
        </w:rPr>
        <w:t>Los criterios de promoción son los elementos que certifican si un estudiante ha desarrollado adecuadamente una fase de formación y puede continuar con una fase posterior; estos criterios permiten evidenciar el desarrollo de competencias y el alcance de logros básicos, en cada una de las áreas, para realizar la promoción de los estudiantes.</w:t>
      </w:r>
    </w:p>
    <w:p w14:paraId="12BD6329" w14:textId="77777777" w:rsidR="00D93693" w:rsidRDefault="00D93693" w:rsidP="00D93693">
      <w:pPr>
        <w:spacing w:after="0"/>
        <w:jc w:val="both"/>
        <w:rPr>
          <w:rFonts w:ascii="Calibri" w:hAnsi="Calibri" w:cs="Vrinda"/>
          <w:color w:val="002060"/>
          <w:sz w:val="24"/>
          <w:szCs w:val="24"/>
          <w:lang w:val="es-ES"/>
        </w:rPr>
      </w:pPr>
    </w:p>
    <w:p w14:paraId="30CAE093" w14:textId="65FFBA98" w:rsidR="00B551AD" w:rsidRDefault="00B551AD" w:rsidP="00D93693">
      <w:pPr>
        <w:spacing w:after="0"/>
        <w:jc w:val="both"/>
        <w:rPr>
          <w:rFonts w:ascii="Calibri" w:hAnsi="Calibri" w:cs="Vrinda"/>
          <w:color w:val="002060"/>
          <w:sz w:val="24"/>
          <w:szCs w:val="24"/>
          <w:lang w:val="es-ES"/>
        </w:rPr>
      </w:pPr>
      <w:r>
        <w:rPr>
          <w:rFonts w:ascii="Calibri" w:hAnsi="Calibri" w:cs="Vrinda"/>
          <w:color w:val="002060"/>
          <w:sz w:val="24"/>
          <w:szCs w:val="24"/>
          <w:lang w:val="es-ES"/>
        </w:rPr>
        <w:t>En la I.E. Colegio Las Montoyas, se tienen en cuenta los siguientes momentos para la promoción:</w:t>
      </w:r>
    </w:p>
    <w:p w14:paraId="0AE7673F" w14:textId="77777777" w:rsidR="007C5F0F" w:rsidRDefault="007C5F0F" w:rsidP="00D93693">
      <w:pPr>
        <w:spacing w:after="0"/>
        <w:jc w:val="both"/>
        <w:rPr>
          <w:rFonts w:ascii="Calibri" w:hAnsi="Calibri" w:cs="Vrinda"/>
          <w:color w:val="002060"/>
          <w:sz w:val="24"/>
          <w:szCs w:val="24"/>
          <w:lang w:val="es-ES"/>
        </w:rPr>
      </w:pPr>
    </w:p>
    <w:p w14:paraId="7F7E5C2F" w14:textId="129053CF" w:rsidR="00DD7258" w:rsidRDefault="007C5F0F" w:rsidP="00DD7258">
      <w:pPr>
        <w:spacing w:after="0"/>
        <w:jc w:val="both"/>
        <w:rPr>
          <w:rFonts w:ascii="Calibri" w:hAnsi="Calibri" w:cs="Vrinda"/>
          <w:color w:val="002060"/>
          <w:sz w:val="24"/>
          <w:szCs w:val="24"/>
          <w:lang w:val="es-ES"/>
        </w:rPr>
      </w:pPr>
      <w:r w:rsidRPr="007C5F0F">
        <w:rPr>
          <w:rFonts w:ascii="Calibri" w:hAnsi="Calibri" w:cs="Vrinda"/>
          <w:b/>
          <w:color w:val="002060"/>
          <w:sz w:val="24"/>
          <w:szCs w:val="24"/>
          <w:lang w:val="es-ES"/>
        </w:rPr>
        <w:t xml:space="preserve">a. Promoción Regular. </w:t>
      </w:r>
      <w:r w:rsidR="00DD7258">
        <w:rPr>
          <w:rFonts w:ascii="Calibri" w:hAnsi="Calibri" w:cs="Vrinda"/>
          <w:b/>
          <w:color w:val="002060"/>
          <w:sz w:val="24"/>
          <w:szCs w:val="24"/>
          <w:lang w:val="es-ES"/>
        </w:rPr>
        <w:t xml:space="preserve"> </w:t>
      </w:r>
      <w:r w:rsidR="00DD7258">
        <w:rPr>
          <w:rFonts w:ascii="Calibri" w:hAnsi="Calibri" w:cs="Vrinda"/>
          <w:color w:val="002060"/>
          <w:sz w:val="24"/>
          <w:szCs w:val="24"/>
          <w:lang w:val="es-ES"/>
        </w:rPr>
        <w:t>Se realiza al finalizar el año lectivo</w:t>
      </w:r>
      <w:r w:rsidR="00DD7258" w:rsidRPr="00DD7258">
        <w:rPr>
          <w:rFonts w:ascii="Calibri" w:hAnsi="Calibri" w:cs="Vrinda"/>
          <w:color w:val="002060"/>
          <w:sz w:val="24"/>
          <w:szCs w:val="24"/>
          <w:lang w:val="es-ES"/>
        </w:rPr>
        <w:t>, cuando se ha cumplido con el proceso escolar completo, para realizar dicha promoción se deben de tener en cuenta los siguientes criterios:</w:t>
      </w:r>
    </w:p>
    <w:p w14:paraId="1272D03B" w14:textId="7A19962A" w:rsidR="00DD7258" w:rsidRPr="00DD7258" w:rsidRDefault="00DD7258" w:rsidP="00DD7258">
      <w:pPr>
        <w:spacing w:after="0"/>
        <w:jc w:val="both"/>
        <w:rPr>
          <w:rFonts w:ascii="Calibri" w:hAnsi="Calibri" w:cs="Vrinda"/>
          <w:color w:val="002060"/>
          <w:sz w:val="24"/>
          <w:szCs w:val="24"/>
          <w:lang w:val="es-ES"/>
        </w:rPr>
      </w:pPr>
      <w:r>
        <w:rPr>
          <w:rFonts w:ascii="Calibri" w:hAnsi="Calibri" w:cs="Vrinda"/>
          <w:color w:val="002060"/>
          <w:sz w:val="24"/>
          <w:szCs w:val="24"/>
          <w:lang w:val="es-ES"/>
        </w:rPr>
        <w:t>*</w:t>
      </w:r>
      <w:r w:rsidRPr="00DD7258">
        <w:rPr>
          <w:rFonts w:ascii="Calibri" w:hAnsi="Calibri" w:cs="Vrinda"/>
          <w:color w:val="002060"/>
          <w:sz w:val="24"/>
          <w:szCs w:val="24"/>
          <w:lang w:val="es-ES"/>
        </w:rPr>
        <w:t xml:space="preserve"> Se</w:t>
      </w:r>
      <w:r>
        <w:rPr>
          <w:rFonts w:ascii="Calibri" w:hAnsi="Calibri" w:cs="Vrinda"/>
          <w:color w:val="002060"/>
          <w:sz w:val="24"/>
          <w:szCs w:val="24"/>
          <w:lang w:val="es-ES"/>
        </w:rPr>
        <w:t xml:space="preserve">rán promovidos </w:t>
      </w:r>
      <w:r w:rsidRPr="00DD7258">
        <w:rPr>
          <w:rFonts w:ascii="Calibri" w:hAnsi="Calibri" w:cs="Vrinda"/>
          <w:color w:val="002060"/>
          <w:sz w:val="24"/>
          <w:szCs w:val="24"/>
          <w:lang w:val="es-ES"/>
        </w:rPr>
        <w:t>al grado siguiente aquellos estudiantes que aprueban todas las  Asignaturas del Plan de</w:t>
      </w:r>
      <w:r>
        <w:rPr>
          <w:rFonts w:ascii="Calibri" w:hAnsi="Calibri" w:cs="Vrinda"/>
          <w:color w:val="002060"/>
          <w:sz w:val="24"/>
          <w:szCs w:val="24"/>
          <w:lang w:val="es-ES"/>
        </w:rPr>
        <w:t xml:space="preserve"> Estudios de la institución, obteniendo una valo</w:t>
      </w:r>
      <w:r w:rsidRPr="00DD7258">
        <w:rPr>
          <w:rFonts w:ascii="Calibri" w:hAnsi="Calibri" w:cs="Vrinda"/>
          <w:color w:val="002060"/>
          <w:sz w:val="24"/>
          <w:szCs w:val="24"/>
          <w:lang w:val="es-ES"/>
        </w:rPr>
        <w:t>ración final en sus desempeños en</w:t>
      </w:r>
      <w:r>
        <w:rPr>
          <w:rFonts w:ascii="Calibri" w:hAnsi="Calibri" w:cs="Vrinda"/>
          <w:color w:val="002060"/>
          <w:sz w:val="24"/>
          <w:szCs w:val="24"/>
          <w:lang w:val="es-ES"/>
        </w:rPr>
        <w:t xml:space="preserve"> los niveles de </w:t>
      </w:r>
      <w:r w:rsidRPr="00DD7258">
        <w:rPr>
          <w:rFonts w:ascii="Calibri" w:hAnsi="Calibri" w:cs="Vrinda"/>
          <w:color w:val="002060"/>
          <w:sz w:val="24"/>
          <w:szCs w:val="24"/>
          <w:lang w:val="es-ES"/>
        </w:rPr>
        <w:t xml:space="preserve">básico, alto o superior. </w:t>
      </w:r>
    </w:p>
    <w:p w14:paraId="41E550B0" w14:textId="77777777" w:rsidR="00DD7258" w:rsidRDefault="00DD7258" w:rsidP="00DD7258">
      <w:pPr>
        <w:spacing w:after="0"/>
        <w:jc w:val="both"/>
        <w:rPr>
          <w:rFonts w:ascii="Calibri" w:hAnsi="Calibri" w:cs="Vrinda"/>
          <w:color w:val="002060"/>
          <w:sz w:val="24"/>
          <w:szCs w:val="24"/>
          <w:lang w:val="es-ES"/>
        </w:rPr>
      </w:pPr>
    </w:p>
    <w:p w14:paraId="6A7126B8" w14:textId="032CBFDB" w:rsidR="00DD7258" w:rsidRDefault="00DD7258" w:rsidP="00DD7258">
      <w:pPr>
        <w:spacing w:after="0"/>
        <w:jc w:val="both"/>
        <w:rPr>
          <w:rFonts w:ascii="Calibri" w:hAnsi="Calibri" w:cs="Vrinda"/>
          <w:color w:val="002060"/>
          <w:sz w:val="24"/>
          <w:szCs w:val="24"/>
          <w:lang w:val="es-ES"/>
        </w:rPr>
      </w:pPr>
      <w:r>
        <w:rPr>
          <w:rFonts w:ascii="Calibri" w:hAnsi="Calibri" w:cs="Vrinda"/>
          <w:color w:val="002060"/>
          <w:sz w:val="24"/>
          <w:szCs w:val="24"/>
          <w:lang w:val="es-ES"/>
        </w:rPr>
        <w:t>*</w:t>
      </w:r>
      <w:r w:rsidRPr="00DD7258">
        <w:rPr>
          <w:rFonts w:ascii="Calibri" w:hAnsi="Calibri" w:cs="Vrinda"/>
          <w:color w:val="002060"/>
          <w:sz w:val="24"/>
          <w:szCs w:val="24"/>
          <w:lang w:val="es-ES"/>
        </w:rPr>
        <w:t xml:space="preserve"> Serán promovidos los estudiantes que hayan obtenido valoración </w:t>
      </w:r>
      <w:r>
        <w:rPr>
          <w:rFonts w:ascii="Calibri" w:hAnsi="Calibri" w:cs="Vrinda"/>
          <w:color w:val="002060"/>
          <w:sz w:val="24"/>
          <w:szCs w:val="24"/>
          <w:lang w:val="es-ES"/>
        </w:rPr>
        <w:t xml:space="preserve">final </w:t>
      </w:r>
      <w:r w:rsidRPr="00DD7258">
        <w:rPr>
          <w:rFonts w:ascii="Calibri" w:hAnsi="Calibri" w:cs="Vrinda"/>
          <w:color w:val="002060"/>
          <w:sz w:val="24"/>
          <w:szCs w:val="24"/>
          <w:lang w:val="es-ES"/>
        </w:rPr>
        <w:t xml:space="preserve">de desempeño </w:t>
      </w:r>
      <w:r>
        <w:rPr>
          <w:rFonts w:ascii="Calibri" w:hAnsi="Calibri" w:cs="Vrinda"/>
          <w:color w:val="002060"/>
          <w:sz w:val="24"/>
          <w:szCs w:val="24"/>
          <w:lang w:val="es-ES"/>
        </w:rPr>
        <w:t xml:space="preserve"> en los niveles de </w:t>
      </w:r>
      <w:r w:rsidRPr="00DD7258">
        <w:rPr>
          <w:rFonts w:ascii="Calibri" w:hAnsi="Calibri" w:cs="Vrinda"/>
          <w:color w:val="002060"/>
          <w:sz w:val="24"/>
          <w:szCs w:val="24"/>
          <w:lang w:val="es-ES"/>
        </w:rPr>
        <w:t xml:space="preserve">básico, alto o superior en todas las asignaturas consideradas en el plan de estudio de la institución y que hayan asistido </w:t>
      </w:r>
      <w:r>
        <w:rPr>
          <w:rFonts w:ascii="Calibri" w:hAnsi="Calibri" w:cs="Vrinda"/>
          <w:color w:val="002060"/>
          <w:sz w:val="24"/>
          <w:szCs w:val="24"/>
          <w:lang w:val="es-ES"/>
        </w:rPr>
        <w:t>mínimo el 75</w:t>
      </w:r>
      <w:r w:rsidRPr="00DD7258">
        <w:rPr>
          <w:rFonts w:ascii="Calibri" w:hAnsi="Calibri" w:cs="Vrinda"/>
          <w:color w:val="002060"/>
          <w:sz w:val="24"/>
          <w:szCs w:val="24"/>
          <w:lang w:val="es-ES"/>
        </w:rPr>
        <w:t>% de las actividades académicas programadas</w:t>
      </w:r>
      <w:r>
        <w:rPr>
          <w:rFonts w:ascii="Calibri" w:hAnsi="Calibri" w:cs="Vrinda"/>
          <w:color w:val="002060"/>
          <w:sz w:val="24"/>
          <w:szCs w:val="24"/>
          <w:lang w:val="es-ES"/>
        </w:rPr>
        <w:t>.</w:t>
      </w:r>
    </w:p>
    <w:p w14:paraId="66C8D6CC" w14:textId="77777777" w:rsidR="00DD7258" w:rsidRDefault="00DD7258" w:rsidP="00DD7258">
      <w:pPr>
        <w:spacing w:after="0"/>
        <w:jc w:val="both"/>
        <w:rPr>
          <w:rFonts w:ascii="Calibri" w:hAnsi="Calibri" w:cs="Vrinda"/>
          <w:color w:val="002060"/>
          <w:sz w:val="24"/>
          <w:szCs w:val="24"/>
          <w:lang w:val="es-ES"/>
        </w:rPr>
      </w:pPr>
    </w:p>
    <w:p w14:paraId="23C2A854" w14:textId="4898AAD1" w:rsidR="00DD7258" w:rsidRDefault="00DD7258" w:rsidP="00DD7258">
      <w:pPr>
        <w:spacing w:after="0"/>
        <w:jc w:val="both"/>
        <w:rPr>
          <w:rFonts w:ascii="Calibri" w:hAnsi="Calibri" w:cs="Vrinda"/>
          <w:color w:val="002060"/>
          <w:sz w:val="24"/>
          <w:szCs w:val="24"/>
          <w:lang w:val="es-ES"/>
        </w:rPr>
      </w:pPr>
      <w:r>
        <w:rPr>
          <w:rFonts w:ascii="Calibri" w:hAnsi="Calibri" w:cs="Vrinda"/>
          <w:color w:val="002060"/>
          <w:sz w:val="24"/>
          <w:szCs w:val="24"/>
          <w:lang w:val="es-ES"/>
        </w:rPr>
        <w:t>*</w:t>
      </w:r>
      <w:r w:rsidR="00C0481C">
        <w:rPr>
          <w:rFonts w:ascii="Calibri" w:hAnsi="Calibri" w:cs="Vrinda"/>
          <w:color w:val="002060"/>
          <w:sz w:val="24"/>
          <w:szCs w:val="24"/>
          <w:lang w:val="es-ES"/>
        </w:rPr>
        <w:t xml:space="preserve"> </w:t>
      </w:r>
      <w:r w:rsidRPr="00DD7258">
        <w:rPr>
          <w:rFonts w:ascii="Calibri" w:hAnsi="Calibri" w:cs="Vrinda"/>
          <w:color w:val="002060"/>
          <w:sz w:val="24"/>
          <w:szCs w:val="24"/>
          <w:lang w:val="es-ES"/>
        </w:rPr>
        <w:t>Aquellos estudian</w:t>
      </w:r>
      <w:r w:rsidR="00C0481C">
        <w:rPr>
          <w:rFonts w:ascii="Calibri" w:hAnsi="Calibri" w:cs="Vrinda"/>
          <w:color w:val="002060"/>
          <w:sz w:val="24"/>
          <w:szCs w:val="24"/>
          <w:lang w:val="es-ES"/>
        </w:rPr>
        <w:t>tes con desempeño bajo en máximo d</w:t>
      </w:r>
      <w:r w:rsidRPr="00DD7258">
        <w:rPr>
          <w:rFonts w:ascii="Calibri" w:hAnsi="Calibri" w:cs="Vrinda"/>
          <w:color w:val="002060"/>
          <w:sz w:val="24"/>
          <w:szCs w:val="24"/>
          <w:lang w:val="es-ES"/>
        </w:rPr>
        <w:t xml:space="preserve">os asignaturas en la </w:t>
      </w:r>
      <w:r w:rsidR="00C0481C">
        <w:rPr>
          <w:rFonts w:ascii="Calibri" w:hAnsi="Calibri" w:cs="Vrinda"/>
          <w:color w:val="002060"/>
          <w:sz w:val="24"/>
          <w:szCs w:val="24"/>
          <w:lang w:val="es-ES"/>
        </w:rPr>
        <w:t>valoración final de desempeño</w:t>
      </w:r>
      <w:r w:rsidRPr="00DD7258">
        <w:rPr>
          <w:rFonts w:ascii="Calibri" w:hAnsi="Calibri" w:cs="Vrinda"/>
          <w:color w:val="002060"/>
          <w:sz w:val="24"/>
          <w:szCs w:val="24"/>
          <w:lang w:val="es-ES"/>
        </w:rPr>
        <w:t>, se les entregará un plan de recuperación, al estudiante con el padre de familia o acudiente. En el plan de recuperación, el estudiante debe responder por el desarrollo de la adquisición de competencias de las asignaturas con desempeño bajo, presentar</w:t>
      </w:r>
      <w:r w:rsidR="00C0481C">
        <w:rPr>
          <w:rFonts w:ascii="Calibri" w:hAnsi="Calibri" w:cs="Vrinda"/>
          <w:color w:val="002060"/>
          <w:sz w:val="24"/>
          <w:szCs w:val="24"/>
          <w:lang w:val="es-ES"/>
        </w:rPr>
        <w:t>á</w:t>
      </w:r>
      <w:r w:rsidRPr="00DD7258">
        <w:rPr>
          <w:rFonts w:ascii="Calibri" w:hAnsi="Calibri" w:cs="Vrinda"/>
          <w:color w:val="002060"/>
          <w:sz w:val="24"/>
          <w:szCs w:val="24"/>
          <w:lang w:val="es-ES"/>
        </w:rPr>
        <w:t xml:space="preserve"> un trabajo y una evaluación que sustente</w:t>
      </w:r>
      <w:r w:rsidR="00C0481C">
        <w:rPr>
          <w:rFonts w:ascii="Calibri" w:hAnsi="Calibri" w:cs="Vrinda"/>
          <w:color w:val="002060"/>
          <w:sz w:val="24"/>
          <w:szCs w:val="24"/>
          <w:lang w:val="es-ES"/>
        </w:rPr>
        <w:t xml:space="preserve"> la superación de las debilidades. La</w:t>
      </w:r>
      <w:r w:rsidRPr="00DD7258">
        <w:rPr>
          <w:rFonts w:ascii="Calibri" w:hAnsi="Calibri" w:cs="Vrinda"/>
          <w:color w:val="002060"/>
          <w:sz w:val="24"/>
          <w:szCs w:val="24"/>
          <w:lang w:val="es-ES"/>
        </w:rPr>
        <w:t xml:space="preserve"> sustentación se realizará en la semana fecha determinada por la institución, pero siempre antes de finalizado el año escolar en curso. Si desarrollando estas estrategias, el estudiante no alcanza </w:t>
      </w:r>
      <w:r w:rsidR="00C0481C">
        <w:rPr>
          <w:rFonts w:ascii="Calibri" w:hAnsi="Calibri" w:cs="Vrinda"/>
          <w:color w:val="002060"/>
          <w:sz w:val="24"/>
          <w:szCs w:val="24"/>
          <w:lang w:val="es-ES"/>
        </w:rPr>
        <w:t xml:space="preserve">las competencias esperadas en las </w:t>
      </w:r>
      <w:r w:rsidR="00C0481C" w:rsidRPr="00396898">
        <w:rPr>
          <w:rFonts w:ascii="Calibri" w:hAnsi="Calibri" w:cs="Vrinda"/>
          <w:color w:val="002060"/>
          <w:sz w:val="24"/>
          <w:szCs w:val="24"/>
          <w:lang w:val="es-ES"/>
        </w:rPr>
        <w:t xml:space="preserve">asignaturas  con desempeño bajo, </w:t>
      </w:r>
      <w:r w:rsidRPr="00396898">
        <w:rPr>
          <w:rFonts w:ascii="Calibri" w:hAnsi="Calibri" w:cs="Vrinda"/>
          <w:color w:val="002060"/>
          <w:sz w:val="24"/>
          <w:szCs w:val="24"/>
          <w:lang w:val="es-ES"/>
        </w:rPr>
        <w:t xml:space="preserve">debe reiniciar el año escolar, es decir, </w:t>
      </w:r>
      <w:r w:rsidR="00C0481C" w:rsidRPr="00396898">
        <w:rPr>
          <w:rFonts w:ascii="Calibri" w:hAnsi="Calibri" w:cs="Vrinda"/>
          <w:color w:val="002060"/>
          <w:sz w:val="24"/>
          <w:szCs w:val="24"/>
          <w:lang w:val="es-ES"/>
        </w:rPr>
        <w:t xml:space="preserve"> no será promovido. </w:t>
      </w:r>
    </w:p>
    <w:p w14:paraId="49AFF9B5" w14:textId="77777777" w:rsidR="00F574EE" w:rsidRDefault="00F574EE" w:rsidP="00DD7258">
      <w:pPr>
        <w:spacing w:after="0"/>
        <w:jc w:val="both"/>
        <w:rPr>
          <w:rFonts w:ascii="Calibri" w:hAnsi="Calibri" w:cs="Vrinda"/>
          <w:color w:val="002060"/>
          <w:sz w:val="24"/>
          <w:szCs w:val="24"/>
          <w:lang w:val="es-ES"/>
        </w:rPr>
      </w:pPr>
    </w:p>
    <w:p w14:paraId="7F0B64D9" w14:textId="313F3FBE" w:rsidR="00F574EE" w:rsidRDefault="00F574EE" w:rsidP="00DD7258">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Pr="00F574EE">
        <w:rPr>
          <w:rFonts w:ascii="Calibri" w:hAnsi="Calibri" w:cs="Vrinda"/>
          <w:color w:val="002060"/>
          <w:sz w:val="24"/>
          <w:szCs w:val="24"/>
          <w:lang w:val="es-ES"/>
        </w:rPr>
        <w:t>El nivel de preescolar en atención a las orientaciones del decreto 2247 de 1997, seguirá funcionando por desempeños de procesos, evaluando competencias desde cada una de las dimensiones del desarrollo humano. Su diseño curricular se estructura siguiendo dicha directriz, en este nivel se promueve al estudiante en cada uno de los grados (transición) sin ningún requerimiento, salvo que el estudiante supere el 25% de la inasistencia injustificada, en tal caso deberá reiniciar el grado.</w:t>
      </w:r>
    </w:p>
    <w:p w14:paraId="627D1903" w14:textId="77777777" w:rsidR="00F574EE" w:rsidRDefault="00F574EE" w:rsidP="00DD7258">
      <w:pPr>
        <w:spacing w:after="0"/>
        <w:jc w:val="both"/>
        <w:rPr>
          <w:rFonts w:ascii="Calibri" w:hAnsi="Calibri" w:cs="Vrinda"/>
          <w:color w:val="002060"/>
          <w:sz w:val="24"/>
          <w:szCs w:val="24"/>
          <w:lang w:val="es-ES"/>
        </w:rPr>
      </w:pPr>
    </w:p>
    <w:p w14:paraId="743582BF" w14:textId="7CFCC02B" w:rsidR="00F574EE" w:rsidRPr="00396898" w:rsidRDefault="00F574EE" w:rsidP="00DD7258">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 </w:t>
      </w:r>
      <w:r w:rsidRPr="00F574EE">
        <w:rPr>
          <w:rFonts w:ascii="Calibri" w:hAnsi="Calibri" w:cs="Vrinda"/>
          <w:color w:val="002060"/>
          <w:sz w:val="24"/>
          <w:szCs w:val="24"/>
          <w:lang w:val="es-ES"/>
        </w:rPr>
        <w:t>Para los estudiantes con necesidades educativas especiales, ya sean temporales o permanentes y/o estudiantes con impedimentos o limitaciones, la promoción se dará teniendo en cuenta los resultados de los evaluaciones diferenciadas fruto de las adecuaciones curriculares</w:t>
      </w:r>
      <w:r>
        <w:rPr>
          <w:rFonts w:ascii="Calibri" w:hAnsi="Calibri" w:cs="Vrinda"/>
          <w:color w:val="002060"/>
          <w:sz w:val="24"/>
          <w:szCs w:val="24"/>
          <w:lang w:val="es-ES"/>
        </w:rPr>
        <w:t>.</w:t>
      </w:r>
    </w:p>
    <w:p w14:paraId="15673953" w14:textId="01C49757" w:rsidR="00C0481C" w:rsidRPr="00396898" w:rsidRDefault="00C0481C" w:rsidP="00DD7258">
      <w:pPr>
        <w:spacing w:after="0"/>
        <w:jc w:val="both"/>
        <w:rPr>
          <w:rFonts w:ascii="Calibri" w:hAnsi="Calibri" w:cs="Vrinda"/>
          <w:color w:val="002060"/>
          <w:sz w:val="24"/>
          <w:szCs w:val="24"/>
          <w:lang w:val="es-ES"/>
        </w:rPr>
      </w:pPr>
      <w:r w:rsidRPr="00396898">
        <w:rPr>
          <w:rFonts w:ascii="Calibri" w:hAnsi="Calibri" w:cs="Vrinda"/>
          <w:color w:val="002060"/>
          <w:sz w:val="24"/>
          <w:szCs w:val="24"/>
          <w:lang w:val="es-ES"/>
        </w:rPr>
        <w:lastRenderedPageBreak/>
        <w:t>*</w:t>
      </w:r>
      <w:r w:rsidRPr="00396898">
        <w:rPr>
          <w:color w:val="002060"/>
          <w:sz w:val="24"/>
          <w:szCs w:val="24"/>
        </w:rPr>
        <w:t xml:space="preserve"> </w:t>
      </w:r>
      <w:r w:rsidR="00396898" w:rsidRPr="00396898">
        <w:rPr>
          <w:color w:val="002060"/>
          <w:sz w:val="24"/>
          <w:szCs w:val="24"/>
        </w:rPr>
        <w:t>P</w:t>
      </w:r>
      <w:r w:rsidRPr="00396898">
        <w:rPr>
          <w:color w:val="002060"/>
          <w:sz w:val="24"/>
          <w:szCs w:val="24"/>
        </w:rPr>
        <w:t>ara los casos de estudiantes que presentaron</w:t>
      </w:r>
      <w:r w:rsidR="00396898" w:rsidRPr="00396898">
        <w:rPr>
          <w:color w:val="002060"/>
          <w:sz w:val="24"/>
          <w:szCs w:val="24"/>
        </w:rPr>
        <w:t xml:space="preserve"> actividades nivelación o recuperación y alcanzaron la competencia esperada, tendrán como </w:t>
      </w:r>
      <w:r w:rsidRPr="00396898">
        <w:rPr>
          <w:color w:val="002060"/>
          <w:sz w:val="24"/>
          <w:szCs w:val="24"/>
        </w:rPr>
        <w:t>valoración definitiva</w:t>
      </w:r>
      <w:r w:rsidR="00396898" w:rsidRPr="00396898">
        <w:rPr>
          <w:color w:val="002060"/>
          <w:sz w:val="24"/>
          <w:szCs w:val="24"/>
        </w:rPr>
        <w:t>,</w:t>
      </w:r>
      <w:r w:rsidRPr="00396898">
        <w:rPr>
          <w:color w:val="002060"/>
          <w:sz w:val="24"/>
          <w:szCs w:val="24"/>
        </w:rPr>
        <w:t xml:space="preserve"> desempeño básico (3.0).</w:t>
      </w:r>
    </w:p>
    <w:p w14:paraId="2DA90F76" w14:textId="77777777" w:rsidR="00DD7258" w:rsidRPr="00DD7258" w:rsidRDefault="00DD7258" w:rsidP="00DD7258">
      <w:pPr>
        <w:spacing w:after="0"/>
        <w:jc w:val="both"/>
        <w:rPr>
          <w:rFonts w:ascii="Calibri" w:hAnsi="Calibri" w:cs="Vrinda"/>
          <w:b/>
          <w:color w:val="002060"/>
          <w:sz w:val="24"/>
          <w:szCs w:val="24"/>
          <w:lang w:val="es-ES"/>
        </w:rPr>
      </w:pPr>
    </w:p>
    <w:p w14:paraId="0474E83C" w14:textId="0057738F" w:rsidR="007C5F0F" w:rsidRDefault="007C5F0F" w:rsidP="007C5F0F">
      <w:pPr>
        <w:pStyle w:val="Default"/>
        <w:spacing w:line="276" w:lineRule="auto"/>
        <w:jc w:val="both"/>
        <w:rPr>
          <w:color w:val="002060"/>
        </w:rPr>
      </w:pPr>
      <w:r>
        <w:rPr>
          <w:rFonts w:cs="Vrinda"/>
          <w:b/>
          <w:color w:val="002060"/>
          <w:lang w:val="es-ES"/>
        </w:rPr>
        <w:t xml:space="preserve">b. </w:t>
      </w:r>
      <w:r w:rsidRPr="007C5F0F">
        <w:rPr>
          <w:b/>
          <w:bCs/>
          <w:color w:val="002060"/>
        </w:rPr>
        <w:t>Promoción Anticipada</w:t>
      </w:r>
      <w:r>
        <w:rPr>
          <w:b/>
          <w:bCs/>
          <w:color w:val="002060"/>
        </w:rPr>
        <w:t>.</w:t>
      </w:r>
      <w:r>
        <w:rPr>
          <w:color w:val="002060"/>
        </w:rPr>
        <w:t xml:space="preserve"> </w:t>
      </w:r>
      <w:r w:rsidRPr="007C5F0F">
        <w:rPr>
          <w:color w:val="002060"/>
        </w:rPr>
        <w:t>De acuerdo con el artículo 7º del decreto 1290, se entiende por promoción anticipada</w:t>
      </w:r>
      <w:r>
        <w:rPr>
          <w:color w:val="002060"/>
        </w:rPr>
        <w:t>,</w:t>
      </w:r>
      <w:r w:rsidRPr="007C5F0F">
        <w:rPr>
          <w:color w:val="002060"/>
        </w:rPr>
        <w:t xml:space="preserve"> el mecanismo mediante el cual el estudiante, sin haber cursado  un grado inmediatamente superior, se le promueve a este ante las siguientes circunstancias: </w:t>
      </w:r>
    </w:p>
    <w:p w14:paraId="0391F87B" w14:textId="77777777" w:rsidR="007C5F0F" w:rsidRPr="007C5F0F" w:rsidRDefault="007C5F0F" w:rsidP="007C5F0F">
      <w:pPr>
        <w:pStyle w:val="Default"/>
        <w:spacing w:line="276" w:lineRule="auto"/>
        <w:jc w:val="both"/>
        <w:rPr>
          <w:color w:val="002060"/>
        </w:rPr>
      </w:pPr>
    </w:p>
    <w:p w14:paraId="6F0AE5E9" w14:textId="172DAE6F" w:rsidR="007C5F0F" w:rsidRDefault="00EF3D1F" w:rsidP="007C5F0F">
      <w:pPr>
        <w:pStyle w:val="Default"/>
        <w:spacing w:line="276" w:lineRule="auto"/>
        <w:jc w:val="both"/>
        <w:rPr>
          <w:color w:val="002060"/>
        </w:rPr>
      </w:pPr>
      <w:r>
        <w:rPr>
          <w:color w:val="002060"/>
        </w:rPr>
        <w:t xml:space="preserve">* </w:t>
      </w:r>
      <w:r w:rsidR="007C5F0F" w:rsidRPr="007C5F0F">
        <w:rPr>
          <w:color w:val="002060"/>
        </w:rPr>
        <w:t xml:space="preserve">Cuando el alumno tiene capacidades excepcionales demostradas durante el primer período académico del año que cursa: serán analizados los casos de estudiantes que demuestren un desempeño superior en el desarrollo cognitivo, </w:t>
      </w:r>
      <w:r w:rsidR="007C5F0F">
        <w:rPr>
          <w:color w:val="002060"/>
        </w:rPr>
        <w:t xml:space="preserve">actitudinal y procedimental </w:t>
      </w:r>
      <w:r w:rsidR="007C5F0F" w:rsidRPr="007C5F0F">
        <w:rPr>
          <w:color w:val="002060"/>
        </w:rPr>
        <w:t>en el marco de las competencias del grado que cursa</w:t>
      </w:r>
      <w:r w:rsidR="007C5F0F">
        <w:rPr>
          <w:color w:val="002060"/>
        </w:rPr>
        <w:t>.</w:t>
      </w:r>
      <w:r w:rsidR="00FA3AB9">
        <w:rPr>
          <w:color w:val="002060"/>
        </w:rPr>
        <w:t xml:space="preserve"> </w:t>
      </w:r>
    </w:p>
    <w:p w14:paraId="2C9CF4D7" w14:textId="77777777" w:rsidR="007C5F0F" w:rsidRDefault="007C5F0F" w:rsidP="007C5F0F">
      <w:pPr>
        <w:pStyle w:val="Default"/>
        <w:spacing w:line="276" w:lineRule="auto"/>
        <w:jc w:val="both"/>
        <w:rPr>
          <w:color w:val="002060"/>
        </w:rPr>
      </w:pPr>
    </w:p>
    <w:p w14:paraId="21FB6485" w14:textId="7B95E29D" w:rsidR="007C5F0F" w:rsidRDefault="00EF3D1F" w:rsidP="007C5F0F">
      <w:pPr>
        <w:pStyle w:val="Default"/>
        <w:spacing w:line="276" w:lineRule="auto"/>
        <w:jc w:val="both"/>
        <w:rPr>
          <w:color w:val="002060"/>
        </w:rPr>
      </w:pPr>
      <w:r>
        <w:rPr>
          <w:color w:val="002060"/>
        </w:rPr>
        <w:t>* S</w:t>
      </w:r>
      <w:r w:rsidR="007C5F0F" w:rsidRPr="007C5F0F">
        <w:rPr>
          <w:color w:val="002060"/>
        </w:rPr>
        <w:t xml:space="preserve">i habiendo reprobado, demuestra en el informe del primer periodo del grado de repitencia un desempeño superior en todas </w:t>
      </w:r>
      <w:r w:rsidR="007C5F0F">
        <w:rPr>
          <w:color w:val="002060"/>
        </w:rPr>
        <w:t>las áreas.</w:t>
      </w:r>
    </w:p>
    <w:p w14:paraId="3673C11E" w14:textId="77777777" w:rsidR="007C5F0F" w:rsidRDefault="007C5F0F" w:rsidP="007C5F0F">
      <w:pPr>
        <w:pStyle w:val="Default"/>
        <w:spacing w:line="276" w:lineRule="auto"/>
        <w:jc w:val="both"/>
        <w:rPr>
          <w:color w:val="002060"/>
        </w:rPr>
      </w:pPr>
    </w:p>
    <w:p w14:paraId="3771365D" w14:textId="77777777" w:rsidR="007C5F0F" w:rsidRDefault="007C5F0F" w:rsidP="007C5F0F">
      <w:pPr>
        <w:pStyle w:val="Default"/>
        <w:spacing w:line="276" w:lineRule="auto"/>
        <w:jc w:val="both"/>
        <w:rPr>
          <w:color w:val="002060"/>
        </w:rPr>
      </w:pPr>
      <w:r w:rsidRPr="007C5F0F">
        <w:rPr>
          <w:color w:val="002060"/>
        </w:rPr>
        <w:t xml:space="preserve">Como procedimiento se establecerá el siguiente: </w:t>
      </w:r>
    </w:p>
    <w:p w14:paraId="08817798" w14:textId="11C4FE9E" w:rsidR="007C5F0F" w:rsidRPr="007C5F0F" w:rsidRDefault="00EF3D1F" w:rsidP="007C5F0F">
      <w:pPr>
        <w:pStyle w:val="Default"/>
        <w:spacing w:line="276" w:lineRule="auto"/>
        <w:jc w:val="both"/>
        <w:rPr>
          <w:color w:val="002060"/>
        </w:rPr>
      </w:pPr>
      <w:r>
        <w:rPr>
          <w:color w:val="002060"/>
        </w:rPr>
        <w:t>1</w:t>
      </w:r>
      <w:r w:rsidR="00FA3AB9">
        <w:rPr>
          <w:color w:val="002060"/>
        </w:rPr>
        <w:t xml:space="preserve">. </w:t>
      </w:r>
      <w:r w:rsidR="007C5F0F">
        <w:rPr>
          <w:color w:val="002060"/>
        </w:rPr>
        <w:t>Previa solicitud escrita realizada por el acudiente del estudiante.</w:t>
      </w:r>
    </w:p>
    <w:p w14:paraId="0D3F4D2E" w14:textId="4301CF1B" w:rsidR="007C5F0F" w:rsidRPr="007C5F0F" w:rsidRDefault="00EF3D1F" w:rsidP="007C5F0F">
      <w:pPr>
        <w:pStyle w:val="Default"/>
        <w:spacing w:line="276" w:lineRule="auto"/>
        <w:jc w:val="both"/>
        <w:rPr>
          <w:color w:val="002060"/>
        </w:rPr>
      </w:pPr>
      <w:r>
        <w:rPr>
          <w:color w:val="002060"/>
        </w:rPr>
        <w:t>2</w:t>
      </w:r>
      <w:r w:rsidR="007C5F0F">
        <w:rPr>
          <w:color w:val="002060"/>
        </w:rPr>
        <w:t xml:space="preserve">. El </w:t>
      </w:r>
      <w:r w:rsidR="007C5F0F" w:rsidRPr="007C5F0F">
        <w:rPr>
          <w:color w:val="002060"/>
        </w:rPr>
        <w:t xml:space="preserve">Comité de Promoción y Evaluación </w:t>
      </w:r>
      <w:r w:rsidR="007C5F0F">
        <w:rPr>
          <w:color w:val="002060"/>
        </w:rPr>
        <w:t xml:space="preserve">analizará </w:t>
      </w:r>
      <w:r w:rsidR="007C5F0F" w:rsidRPr="007C5F0F">
        <w:rPr>
          <w:color w:val="002060"/>
        </w:rPr>
        <w:t xml:space="preserve">el caso del estudiante en primera instancia con visto favorable, y será remitido al Consejo Académico en pleno para su análisis y ratificación positiva o no. </w:t>
      </w:r>
    </w:p>
    <w:p w14:paraId="50808473" w14:textId="57B03104" w:rsidR="007C5F0F" w:rsidRPr="007C5F0F" w:rsidRDefault="00EF3D1F" w:rsidP="007C5F0F">
      <w:pPr>
        <w:pStyle w:val="Default"/>
        <w:spacing w:line="276" w:lineRule="auto"/>
        <w:jc w:val="both"/>
        <w:rPr>
          <w:color w:val="002060"/>
        </w:rPr>
      </w:pPr>
      <w:r>
        <w:rPr>
          <w:color w:val="002060"/>
        </w:rPr>
        <w:t>3</w:t>
      </w:r>
      <w:r w:rsidR="007C5F0F">
        <w:rPr>
          <w:color w:val="002060"/>
        </w:rPr>
        <w:t xml:space="preserve">. </w:t>
      </w:r>
      <w:r w:rsidR="007C5F0F" w:rsidRPr="007C5F0F">
        <w:rPr>
          <w:color w:val="002060"/>
        </w:rPr>
        <w:t xml:space="preserve">En caso positivo, el Consejo Académico recomendará al Consejo Directivo la promoción anticipada al grado siguiente, previo consentimiento del padre de familia. </w:t>
      </w:r>
    </w:p>
    <w:p w14:paraId="6A41BD27" w14:textId="6C08DDF9" w:rsidR="007C5F0F" w:rsidRDefault="00EF3D1F" w:rsidP="007C5F0F">
      <w:pPr>
        <w:pStyle w:val="Default"/>
        <w:spacing w:line="276" w:lineRule="auto"/>
        <w:jc w:val="both"/>
        <w:rPr>
          <w:color w:val="002060"/>
        </w:rPr>
      </w:pPr>
      <w:r>
        <w:rPr>
          <w:color w:val="002060"/>
        </w:rPr>
        <w:t>4</w:t>
      </w:r>
      <w:r w:rsidR="007C5F0F">
        <w:rPr>
          <w:color w:val="002060"/>
        </w:rPr>
        <w:t xml:space="preserve">. El Consejo Directivo teniendo presente las </w:t>
      </w:r>
      <w:r w:rsidR="00221090">
        <w:rPr>
          <w:color w:val="002060"/>
        </w:rPr>
        <w:t>recomendaciones del Consejo Académico, aprobará previo cumplimiento de requisitos la solicitud de promoción anticipada.</w:t>
      </w:r>
    </w:p>
    <w:p w14:paraId="5FD9390B" w14:textId="34F01FA1" w:rsidR="00221090" w:rsidRDefault="00EF3D1F" w:rsidP="007C5F0F">
      <w:pPr>
        <w:pStyle w:val="Default"/>
        <w:spacing w:line="276" w:lineRule="auto"/>
        <w:jc w:val="both"/>
        <w:rPr>
          <w:color w:val="002060"/>
        </w:rPr>
      </w:pPr>
      <w:r>
        <w:rPr>
          <w:color w:val="002060"/>
        </w:rPr>
        <w:t>5</w:t>
      </w:r>
      <w:r w:rsidR="00221090">
        <w:rPr>
          <w:color w:val="002060"/>
        </w:rPr>
        <w:t xml:space="preserve">. El Rector generará la respectiva resolución, mediante la cual se oficializa la promoción anticipada. </w:t>
      </w:r>
    </w:p>
    <w:p w14:paraId="02FF0794" w14:textId="77777777" w:rsidR="00221090" w:rsidRDefault="00221090" w:rsidP="007C5F0F">
      <w:pPr>
        <w:pStyle w:val="Default"/>
        <w:spacing w:line="276" w:lineRule="auto"/>
        <w:jc w:val="both"/>
        <w:rPr>
          <w:color w:val="002060"/>
        </w:rPr>
      </w:pPr>
    </w:p>
    <w:p w14:paraId="7E04AA25" w14:textId="706E1E23" w:rsidR="007C5F0F" w:rsidRDefault="00221090" w:rsidP="007C5F0F">
      <w:pPr>
        <w:pStyle w:val="Default"/>
        <w:spacing w:line="276" w:lineRule="auto"/>
        <w:jc w:val="both"/>
        <w:rPr>
          <w:color w:val="002060"/>
        </w:rPr>
      </w:pPr>
      <w:r>
        <w:rPr>
          <w:color w:val="002060"/>
        </w:rPr>
        <w:t xml:space="preserve">Una vez sea promovido el estudiante al grado inmediatamente superior, será su responsabilidad  </w:t>
      </w:r>
      <w:r w:rsidR="007C5F0F" w:rsidRPr="007C5F0F">
        <w:rPr>
          <w:color w:val="002060"/>
        </w:rPr>
        <w:t xml:space="preserve">nivelarse  en las actividades escolares a partir del segundo periodo académico con los temas vistos durante el primer periodo del nuevo grado, cumpliendo las estrategias de apoyo contempladas en cada área, tales como: talleres, exposiciones, relatorías, carteleras, protocolos, trabajos de campo, análisis de videos, mapas conceptuales, investigaciones, entre otras. </w:t>
      </w:r>
    </w:p>
    <w:p w14:paraId="4B8724FE" w14:textId="77777777" w:rsidR="00221090" w:rsidRPr="007C5F0F" w:rsidRDefault="00221090" w:rsidP="007C5F0F">
      <w:pPr>
        <w:pStyle w:val="Default"/>
        <w:spacing w:line="276" w:lineRule="auto"/>
        <w:jc w:val="both"/>
        <w:rPr>
          <w:color w:val="002060"/>
        </w:rPr>
      </w:pPr>
    </w:p>
    <w:p w14:paraId="61FEEC4D" w14:textId="50399CA8" w:rsidR="001367BF" w:rsidRDefault="007C5F0F" w:rsidP="00221090">
      <w:pPr>
        <w:spacing w:after="0"/>
        <w:jc w:val="both"/>
        <w:rPr>
          <w:color w:val="002060"/>
          <w:sz w:val="24"/>
          <w:szCs w:val="24"/>
        </w:rPr>
      </w:pPr>
      <w:r w:rsidRPr="007C5F0F">
        <w:rPr>
          <w:color w:val="002060"/>
          <w:sz w:val="24"/>
          <w:szCs w:val="24"/>
        </w:rPr>
        <w:t xml:space="preserve">El Consejo Académico podrá estudiar casos de terminación anticipada de año escolar, pero excepcionalmente para aquellos estudiantes </w:t>
      </w:r>
      <w:r w:rsidR="00221090">
        <w:rPr>
          <w:color w:val="002060"/>
          <w:sz w:val="24"/>
          <w:szCs w:val="24"/>
        </w:rPr>
        <w:t xml:space="preserve">que hayan obtenido un nivel superior en su año lectivo, </w:t>
      </w:r>
      <w:r w:rsidRPr="007C5F0F">
        <w:rPr>
          <w:color w:val="002060"/>
          <w:sz w:val="24"/>
          <w:szCs w:val="24"/>
        </w:rPr>
        <w:t xml:space="preserve">siempre y cuando </w:t>
      </w:r>
      <w:r w:rsidR="00221090">
        <w:rPr>
          <w:color w:val="002060"/>
          <w:sz w:val="24"/>
          <w:szCs w:val="24"/>
        </w:rPr>
        <w:t xml:space="preserve">haya </w:t>
      </w:r>
      <w:r w:rsidRPr="007C5F0F">
        <w:rPr>
          <w:color w:val="002060"/>
          <w:sz w:val="24"/>
          <w:szCs w:val="24"/>
        </w:rPr>
        <w:t>transcurrido más del 85% de las actividades del año escolar.</w:t>
      </w:r>
    </w:p>
    <w:p w14:paraId="4586140D" w14:textId="77777777" w:rsidR="00F574EE" w:rsidRDefault="00F574EE" w:rsidP="00F574EE">
      <w:pPr>
        <w:spacing w:after="0"/>
        <w:jc w:val="both"/>
        <w:rPr>
          <w:rFonts w:ascii="Calibri" w:hAnsi="Calibri" w:cs="Vrinda"/>
          <w:b/>
          <w:color w:val="002060"/>
          <w:sz w:val="24"/>
          <w:szCs w:val="24"/>
          <w:lang w:val="es-ES"/>
        </w:rPr>
      </w:pPr>
      <w:r>
        <w:rPr>
          <w:rFonts w:ascii="Calibri" w:hAnsi="Calibri" w:cs="Vrinda"/>
          <w:b/>
          <w:color w:val="002060"/>
          <w:sz w:val="24"/>
          <w:szCs w:val="24"/>
          <w:lang w:val="es-ES"/>
        </w:rPr>
        <w:lastRenderedPageBreak/>
        <w:t>3.5. E</w:t>
      </w:r>
      <w:r w:rsidRPr="00F574EE">
        <w:rPr>
          <w:rFonts w:ascii="Calibri" w:hAnsi="Calibri" w:cs="Vrinda"/>
          <w:b/>
          <w:color w:val="002060"/>
          <w:sz w:val="24"/>
          <w:szCs w:val="24"/>
          <w:lang w:val="es-ES"/>
        </w:rPr>
        <w:t>scala de valoración institucional y su equivalencia con la escala nacional.</w:t>
      </w:r>
    </w:p>
    <w:p w14:paraId="0F9FA136" w14:textId="1347D1D4" w:rsidR="00564CCD" w:rsidRDefault="00564CCD" w:rsidP="00F574EE">
      <w:pPr>
        <w:spacing w:after="0"/>
        <w:jc w:val="both"/>
        <w:rPr>
          <w:rFonts w:ascii="Calibri" w:hAnsi="Calibri" w:cs="Vrinda"/>
          <w:color w:val="002060"/>
          <w:sz w:val="24"/>
          <w:szCs w:val="24"/>
          <w:lang w:val="es-ES"/>
        </w:rPr>
      </w:pPr>
      <w:r w:rsidRPr="00564CCD">
        <w:rPr>
          <w:rFonts w:ascii="Calibri" w:hAnsi="Calibri" w:cs="Vrinda"/>
          <w:color w:val="002060"/>
          <w:sz w:val="24"/>
          <w:szCs w:val="24"/>
          <w:lang w:val="es-ES"/>
        </w:rPr>
        <w:t>Para efectos de la valoración de los estudiantes en cada área o asignatura de nuestro Plan de Estudios, establecemos la siguiente escala numérica con su correspondiente equivalencia Nacional.</w:t>
      </w:r>
      <w:r>
        <w:rPr>
          <w:rFonts w:ascii="Calibri" w:hAnsi="Calibri" w:cs="Vrinda"/>
          <w:color w:val="002060"/>
          <w:sz w:val="24"/>
          <w:szCs w:val="24"/>
          <w:lang w:val="es-ES"/>
        </w:rPr>
        <w:t xml:space="preserve"> </w:t>
      </w:r>
      <w:r w:rsidRPr="00564CCD">
        <w:rPr>
          <w:rFonts w:ascii="Calibri" w:hAnsi="Calibri" w:cs="Vrinda"/>
          <w:color w:val="002060"/>
          <w:sz w:val="24"/>
          <w:szCs w:val="24"/>
          <w:lang w:val="es-ES"/>
        </w:rPr>
        <w:t>La valoración de cada Competencia en cada asignatura se expresará en una escala numérica de uno (1.0) a cinco (5.0). Se aprueba a partir de tres (3,0), solamente podrá incluirse una cifra decimal. Para aprobar una asignatura durante el año lectivo se hace un promedio</w:t>
      </w:r>
      <w:r>
        <w:rPr>
          <w:rFonts w:ascii="Calibri" w:hAnsi="Calibri" w:cs="Vrinda"/>
          <w:color w:val="002060"/>
          <w:sz w:val="24"/>
          <w:szCs w:val="24"/>
          <w:lang w:val="es-ES"/>
        </w:rPr>
        <w:t xml:space="preserve"> simple </w:t>
      </w:r>
      <w:r w:rsidRPr="00564CCD">
        <w:rPr>
          <w:rFonts w:ascii="Calibri" w:hAnsi="Calibri" w:cs="Vrinda"/>
          <w:color w:val="002060"/>
          <w:sz w:val="24"/>
          <w:szCs w:val="24"/>
          <w:lang w:val="es-ES"/>
        </w:rPr>
        <w:t xml:space="preserve"> de los cuatro periodos</w:t>
      </w:r>
      <w:r>
        <w:rPr>
          <w:rFonts w:ascii="Calibri" w:hAnsi="Calibri" w:cs="Vrinda"/>
          <w:color w:val="002060"/>
          <w:sz w:val="24"/>
          <w:szCs w:val="24"/>
          <w:lang w:val="es-ES"/>
        </w:rPr>
        <w:t xml:space="preserve"> académicos</w:t>
      </w:r>
      <w:r w:rsidRPr="00564CCD">
        <w:rPr>
          <w:rFonts w:ascii="Calibri" w:hAnsi="Calibri" w:cs="Vrinda"/>
          <w:color w:val="002060"/>
          <w:sz w:val="24"/>
          <w:szCs w:val="24"/>
          <w:lang w:val="es-ES"/>
        </w:rPr>
        <w:t>.</w:t>
      </w:r>
    </w:p>
    <w:p w14:paraId="2DAD5019" w14:textId="77777777" w:rsidR="00456DC3" w:rsidRDefault="00456DC3" w:rsidP="00F574EE">
      <w:pPr>
        <w:spacing w:after="0"/>
        <w:jc w:val="both"/>
        <w:rPr>
          <w:rFonts w:ascii="Calibri" w:hAnsi="Calibri" w:cs="Vrinda"/>
          <w:color w:val="002060"/>
          <w:sz w:val="24"/>
          <w:szCs w:val="24"/>
          <w:lang w:val="es-ES"/>
        </w:rPr>
      </w:pPr>
    </w:p>
    <w:tbl>
      <w:tblPr>
        <w:tblStyle w:val="Tabladecuadrcula4-nfasis1"/>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4692"/>
        <w:gridCol w:w="2346"/>
        <w:gridCol w:w="2346"/>
      </w:tblGrid>
      <w:tr w:rsidR="00456DC3" w:rsidRPr="00456DC3" w14:paraId="06814902" w14:textId="77777777" w:rsidTr="00783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Borders>
              <w:top w:val="none" w:sz="0" w:space="0" w:color="auto"/>
              <w:left w:val="none" w:sz="0" w:space="0" w:color="auto"/>
              <w:bottom w:val="none" w:sz="0" w:space="0" w:color="auto"/>
              <w:right w:val="none" w:sz="0" w:space="0" w:color="auto"/>
            </w:tcBorders>
            <w:shd w:val="clear" w:color="auto" w:fill="002060"/>
          </w:tcPr>
          <w:p w14:paraId="0A4FDA2D" w14:textId="56AEE8D4" w:rsidR="00456DC3" w:rsidRPr="00456DC3" w:rsidRDefault="00456DC3" w:rsidP="00456DC3">
            <w:pPr>
              <w:jc w:val="center"/>
              <w:rPr>
                <w:rFonts w:ascii="Calibri" w:hAnsi="Calibri" w:cs="Vrinda"/>
                <w:b w:val="0"/>
                <w:sz w:val="24"/>
                <w:szCs w:val="24"/>
              </w:rPr>
            </w:pPr>
            <w:r w:rsidRPr="00456DC3">
              <w:rPr>
                <w:rFonts w:ascii="Calibri" w:hAnsi="Calibri" w:cs="Vrinda"/>
                <w:b w:val="0"/>
                <w:sz w:val="24"/>
                <w:szCs w:val="24"/>
              </w:rPr>
              <w:t>Escala Institucional</w:t>
            </w:r>
          </w:p>
        </w:tc>
        <w:tc>
          <w:tcPr>
            <w:tcW w:w="4697" w:type="dxa"/>
            <w:gridSpan w:val="2"/>
            <w:tcBorders>
              <w:top w:val="none" w:sz="0" w:space="0" w:color="auto"/>
              <w:left w:val="none" w:sz="0" w:space="0" w:color="auto"/>
              <w:bottom w:val="none" w:sz="0" w:space="0" w:color="auto"/>
              <w:right w:val="none" w:sz="0" w:space="0" w:color="auto"/>
            </w:tcBorders>
            <w:shd w:val="clear" w:color="auto" w:fill="002060"/>
          </w:tcPr>
          <w:p w14:paraId="3471A2DA" w14:textId="0F27026E" w:rsidR="00456DC3" w:rsidRPr="00456DC3" w:rsidRDefault="00456DC3" w:rsidP="00456DC3">
            <w:pPr>
              <w:jc w:val="center"/>
              <w:cnfStyle w:val="100000000000" w:firstRow="1" w:lastRow="0" w:firstColumn="0" w:lastColumn="0" w:oddVBand="0" w:evenVBand="0" w:oddHBand="0" w:evenHBand="0" w:firstRowFirstColumn="0" w:firstRowLastColumn="0" w:lastRowFirstColumn="0" w:lastRowLastColumn="0"/>
              <w:rPr>
                <w:rFonts w:ascii="Calibri" w:hAnsi="Calibri" w:cs="Vrinda"/>
                <w:b w:val="0"/>
                <w:sz w:val="24"/>
                <w:szCs w:val="24"/>
              </w:rPr>
            </w:pPr>
            <w:r w:rsidRPr="00456DC3">
              <w:rPr>
                <w:rFonts w:ascii="Calibri" w:hAnsi="Calibri" w:cs="Vrinda"/>
                <w:b w:val="0"/>
                <w:sz w:val="24"/>
                <w:szCs w:val="24"/>
              </w:rPr>
              <w:t>Escala Nacional</w:t>
            </w:r>
          </w:p>
        </w:tc>
      </w:tr>
      <w:tr w:rsidR="001D069A" w14:paraId="7FBA0329" w14:textId="77777777" w:rsidTr="00783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28DA93F7" w14:textId="749FBDF2" w:rsidR="001D069A" w:rsidRPr="00456DC3" w:rsidRDefault="001D069A" w:rsidP="00456DC3">
            <w:pPr>
              <w:jc w:val="center"/>
              <w:rPr>
                <w:rFonts w:ascii="Calibri" w:hAnsi="Calibri" w:cs="Vrinda"/>
                <w:b w:val="0"/>
                <w:color w:val="002060"/>
                <w:sz w:val="24"/>
                <w:szCs w:val="24"/>
              </w:rPr>
            </w:pPr>
            <w:r>
              <w:rPr>
                <w:rFonts w:ascii="Calibri" w:hAnsi="Calibri" w:cs="Vrinda"/>
                <w:b w:val="0"/>
                <w:color w:val="002060"/>
                <w:sz w:val="24"/>
                <w:szCs w:val="24"/>
              </w:rPr>
              <w:t>4.6 – 5.0</w:t>
            </w:r>
          </w:p>
        </w:tc>
        <w:tc>
          <w:tcPr>
            <w:tcW w:w="2348" w:type="dxa"/>
          </w:tcPr>
          <w:p w14:paraId="51882ED0" w14:textId="1D01A8E3" w:rsidR="001D069A" w:rsidRPr="00456DC3" w:rsidRDefault="001D069A" w:rsidP="001D069A">
            <w:pPr>
              <w:jc w:val="both"/>
              <w:cnfStyle w:val="000000100000" w:firstRow="0" w:lastRow="0" w:firstColumn="0" w:lastColumn="0" w:oddVBand="0" w:evenVBand="0" w:oddHBand="1"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Desempeño Superior</w:t>
            </w:r>
          </w:p>
        </w:tc>
        <w:tc>
          <w:tcPr>
            <w:tcW w:w="2349" w:type="dxa"/>
          </w:tcPr>
          <w:p w14:paraId="646B3415" w14:textId="59E372CD" w:rsidR="001D069A" w:rsidRPr="00456DC3" w:rsidRDefault="00FD7211" w:rsidP="00456DC3">
            <w:pPr>
              <w:jc w:val="center"/>
              <w:cnfStyle w:val="000000100000" w:firstRow="0" w:lastRow="0" w:firstColumn="0" w:lastColumn="0" w:oddVBand="0" w:evenVBand="0" w:oddHBand="1"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S</w:t>
            </w:r>
          </w:p>
        </w:tc>
      </w:tr>
      <w:tr w:rsidR="001D069A" w14:paraId="1D87D296" w14:textId="77777777" w:rsidTr="00783145">
        <w:tc>
          <w:tcPr>
            <w:cnfStyle w:val="001000000000" w:firstRow="0" w:lastRow="0" w:firstColumn="1" w:lastColumn="0" w:oddVBand="0" w:evenVBand="0" w:oddHBand="0" w:evenHBand="0" w:firstRowFirstColumn="0" w:firstRowLastColumn="0" w:lastRowFirstColumn="0" w:lastRowLastColumn="0"/>
            <w:tcW w:w="4697" w:type="dxa"/>
          </w:tcPr>
          <w:p w14:paraId="1E182D90" w14:textId="673770A1" w:rsidR="001D069A" w:rsidRPr="00456DC3" w:rsidRDefault="001D069A" w:rsidP="00456DC3">
            <w:pPr>
              <w:jc w:val="center"/>
              <w:rPr>
                <w:rFonts w:ascii="Calibri" w:hAnsi="Calibri" w:cs="Vrinda"/>
                <w:b w:val="0"/>
                <w:color w:val="002060"/>
                <w:sz w:val="24"/>
                <w:szCs w:val="24"/>
              </w:rPr>
            </w:pPr>
            <w:r>
              <w:rPr>
                <w:rFonts w:ascii="Calibri" w:hAnsi="Calibri" w:cs="Vrinda"/>
                <w:b w:val="0"/>
                <w:color w:val="002060"/>
                <w:sz w:val="24"/>
                <w:szCs w:val="24"/>
              </w:rPr>
              <w:t>3.8 – 4.5</w:t>
            </w:r>
          </w:p>
        </w:tc>
        <w:tc>
          <w:tcPr>
            <w:tcW w:w="2348" w:type="dxa"/>
          </w:tcPr>
          <w:p w14:paraId="4557858E" w14:textId="1CC8E8BE" w:rsidR="001D069A" w:rsidRPr="00456DC3" w:rsidRDefault="001D069A" w:rsidP="001D069A">
            <w:pPr>
              <w:jc w:val="both"/>
              <w:cnfStyle w:val="000000000000" w:firstRow="0" w:lastRow="0" w:firstColumn="0" w:lastColumn="0" w:oddVBand="0" w:evenVBand="0" w:oddHBand="0"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Desempeño Alto</w:t>
            </w:r>
          </w:p>
        </w:tc>
        <w:tc>
          <w:tcPr>
            <w:tcW w:w="2349" w:type="dxa"/>
          </w:tcPr>
          <w:p w14:paraId="2098B5EC" w14:textId="16190BB9" w:rsidR="001D069A" w:rsidRPr="00456DC3" w:rsidRDefault="00FD7211" w:rsidP="00456DC3">
            <w:pPr>
              <w:jc w:val="center"/>
              <w:cnfStyle w:val="000000000000" w:firstRow="0" w:lastRow="0" w:firstColumn="0" w:lastColumn="0" w:oddVBand="0" w:evenVBand="0" w:oddHBand="0"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A</w:t>
            </w:r>
          </w:p>
        </w:tc>
      </w:tr>
      <w:tr w:rsidR="001D069A" w14:paraId="610E17D1" w14:textId="77777777" w:rsidTr="007831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7" w:type="dxa"/>
          </w:tcPr>
          <w:p w14:paraId="7EA692A4" w14:textId="2A047F2B" w:rsidR="001D069A" w:rsidRPr="00456DC3" w:rsidRDefault="001D069A" w:rsidP="00456DC3">
            <w:pPr>
              <w:jc w:val="center"/>
              <w:rPr>
                <w:rFonts w:ascii="Calibri" w:hAnsi="Calibri" w:cs="Vrinda"/>
                <w:b w:val="0"/>
                <w:color w:val="002060"/>
                <w:sz w:val="24"/>
                <w:szCs w:val="24"/>
              </w:rPr>
            </w:pPr>
            <w:r>
              <w:rPr>
                <w:rFonts w:ascii="Calibri" w:hAnsi="Calibri" w:cs="Vrinda"/>
                <w:b w:val="0"/>
                <w:color w:val="002060"/>
                <w:sz w:val="24"/>
                <w:szCs w:val="24"/>
              </w:rPr>
              <w:t xml:space="preserve">3.0 – 3.7 </w:t>
            </w:r>
          </w:p>
        </w:tc>
        <w:tc>
          <w:tcPr>
            <w:tcW w:w="2348" w:type="dxa"/>
          </w:tcPr>
          <w:p w14:paraId="097E189C" w14:textId="6295844F" w:rsidR="001D069A" w:rsidRPr="00456DC3" w:rsidRDefault="001D069A" w:rsidP="001D069A">
            <w:pPr>
              <w:jc w:val="both"/>
              <w:cnfStyle w:val="000000100000" w:firstRow="0" w:lastRow="0" w:firstColumn="0" w:lastColumn="0" w:oddVBand="0" w:evenVBand="0" w:oddHBand="1"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Desempeño Básico</w:t>
            </w:r>
          </w:p>
        </w:tc>
        <w:tc>
          <w:tcPr>
            <w:tcW w:w="2349" w:type="dxa"/>
          </w:tcPr>
          <w:p w14:paraId="575488B9" w14:textId="2077398F" w:rsidR="001D069A" w:rsidRPr="00456DC3" w:rsidRDefault="00FD7211" w:rsidP="00456DC3">
            <w:pPr>
              <w:jc w:val="center"/>
              <w:cnfStyle w:val="000000100000" w:firstRow="0" w:lastRow="0" w:firstColumn="0" w:lastColumn="0" w:oddVBand="0" w:evenVBand="0" w:oddHBand="1"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B</w:t>
            </w:r>
          </w:p>
        </w:tc>
      </w:tr>
      <w:tr w:rsidR="001D069A" w14:paraId="200C2E9A" w14:textId="77777777" w:rsidTr="00783145">
        <w:tc>
          <w:tcPr>
            <w:cnfStyle w:val="001000000000" w:firstRow="0" w:lastRow="0" w:firstColumn="1" w:lastColumn="0" w:oddVBand="0" w:evenVBand="0" w:oddHBand="0" w:evenHBand="0" w:firstRowFirstColumn="0" w:firstRowLastColumn="0" w:lastRowFirstColumn="0" w:lastRowLastColumn="0"/>
            <w:tcW w:w="4697" w:type="dxa"/>
          </w:tcPr>
          <w:p w14:paraId="7900EC16" w14:textId="4319C162" w:rsidR="001D069A" w:rsidRPr="00456DC3" w:rsidRDefault="001D069A" w:rsidP="00456DC3">
            <w:pPr>
              <w:jc w:val="center"/>
              <w:rPr>
                <w:rFonts w:ascii="Calibri" w:hAnsi="Calibri" w:cs="Vrinda"/>
                <w:b w:val="0"/>
                <w:color w:val="002060"/>
                <w:sz w:val="24"/>
                <w:szCs w:val="24"/>
              </w:rPr>
            </w:pPr>
            <w:r>
              <w:rPr>
                <w:rFonts w:ascii="Calibri" w:hAnsi="Calibri" w:cs="Vrinda"/>
                <w:b w:val="0"/>
                <w:color w:val="002060"/>
                <w:sz w:val="24"/>
                <w:szCs w:val="24"/>
              </w:rPr>
              <w:t>1.0 – 2.9</w:t>
            </w:r>
          </w:p>
        </w:tc>
        <w:tc>
          <w:tcPr>
            <w:tcW w:w="2348" w:type="dxa"/>
          </w:tcPr>
          <w:p w14:paraId="0FF11D45" w14:textId="3919F1C6" w:rsidR="001D069A" w:rsidRPr="00456DC3" w:rsidRDefault="001D069A" w:rsidP="001D069A">
            <w:pPr>
              <w:jc w:val="both"/>
              <w:cnfStyle w:val="000000000000" w:firstRow="0" w:lastRow="0" w:firstColumn="0" w:lastColumn="0" w:oddVBand="0" w:evenVBand="0" w:oddHBand="0"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Desempeño Bajo</w:t>
            </w:r>
          </w:p>
        </w:tc>
        <w:tc>
          <w:tcPr>
            <w:tcW w:w="2349" w:type="dxa"/>
          </w:tcPr>
          <w:p w14:paraId="336E0D97" w14:textId="18E7F7C5" w:rsidR="001D069A" w:rsidRPr="00456DC3" w:rsidRDefault="00FD7211" w:rsidP="00456DC3">
            <w:pPr>
              <w:jc w:val="center"/>
              <w:cnfStyle w:val="000000000000" w:firstRow="0" w:lastRow="0" w:firstColumn="0" w:lastColumn="0" w:oddVBand="0" w:evenVBand="0" w:oddHBand="0" w:evenHBand="0" w:firstRowFirstColumn="0" w:firstRowLastColumn="0" w:lastRowFirstColumn="0" w:lastRowLastColumn="0"/>
              <w:rPr>
                <w:rFonts w:ascii="Calibri" w:hAnsi="Calibri" w:cs="Vrinda"/>
                <w:color w:val="002060"/>
                <w:sz w:val="24"/>
                <w:szCs w:val="24"/>
              </w:rPr>
            </w:pPr>
            <w:r>
              <w:rPr>
                <w:rFonts w:ascii="Calibri" w:hAnsi="Calibri" w:cs="Vrinda"/>
                <w:color w:val="002060"/>
                <w:sz w:val="24"/>
                <w:szCs w:val="24"/>
              </w:rPr>
              <w:t>BJ</w:t>
            </w:r>
          </w:p>
        </w:tc>
      </w:tr>
    </w:tbl>
    <w:p w14:paraId="6CE690F1" w14:textId="77777777" w:rsidR="00456DC3" w:rsidRPr="00564CCD" w:rsidRDefault="00456DC3" w:rsidP="00F574EE">
      <w:pPr>
        <w:spacing w:after="0"/>
        <w:jc w:val="both"/>
        <w:rPr>
          <w:rFonts w:ascii="Calibri" w:hAnsi="Calibri" w:cs="Vrinda"/>
          <w:color w:val="002060"/>
          <w:sz w:val="24"/>
          <w:szCs w:val="24"/>
        </w:rPr>
      </w:pPr>
    </w:p>
    <w:p w14:paraId="21F4D59E" w14:textId="5FD34841" w:rsidR="001D069A" w:rsidRPr="001D069A" w:rsidRDefault="001D069A" w:rsidP="00FD7211">
      <w:pPr>
        <w:spacing w:after="0"/>
        <w:jc w:val="both"/>
        <w:rPr>
          <w:rFonts w:cs="Vrinda"/>
          <w:color w:val="002060"/>
          <w:sz w:val="24"/>
          <w:szCs w:val="24"/>
        </w:rPr>
      </w:pPr>
      <w:r w:rsidRPr="00FD7211">
        <w:rPr>
          <w:rFonts w:cs="Vrinda"/>
          <w:b/>
          <w:color w:val="002060"/>
          <w:sz w:val="24"/>
          <w:szCs w:val="24"/>
        </w:rPr>
        <w:t>a. Desempeño Superior.</w:t>
      </w:r>
      <w:r>
        <w:rPr>
          <w:rFonts w:cs="Vrinda"/>
          <w:color w:val="002060"/>
          <w:sz w:val="24"/>
          <w:szCs w:val="24"/>
        </w:rPr>
        <w:t xml:space="preserve"> </w:t>
      </w:r>
      <w:r w:rsidRPr="001D069A">
        <w:rPr>
          <w:rFonts w:cs="Vrinda"/>
          <w:color w:val="002060"/>
          <w:sz w:val="24"/>
          <w:szCs w:val="24"/>
        </w:rPr>
        <w:t xml:space="preserve"> El estudiante supera óptimamente los desempeños</w:t>
      </w:r>
      <w:r w:rsidR="00FD7211">
        <w:rPr>
          <w:rFonts w:cs="Vrinda"/>
          <w:color w:val="002060"/>
          <w:sz w:val="24"/>
          <w:szCs w:val="24"/>
        </w:rPr>
        <w:t xml:space="preserve"> establecidos en el área acorde con la planeación curricular del proyecto educativo institucional en la I.E. Colegio Las Montoyas. </w:t>
      </w:r>
    </w:p>
    <w:p w14:paraId="3AD0C0EC" w14:textId="1A9A18C2" w:rsidR="001D069A" w:rsidRPr="001D069A" w:rsidRDefault="00FD7211" w:rsidP="00FD7211">
      <w:pPr>
        <w:spacing w:after="0"/>
        <w:jc w:val="both"/>
        <w:rPr>
          <w:rFonts w:cs="Vrinda"/>
          <w:color w:val="002060"/>
          <w:sz w:val="24"/>
          <w:szCs w:val="24"/>
        </w:rPr>
      </w:pPr>
      <w:r w:rsidRPr="00FD7211">
        <w:rPr>
          <w:rFonts w:cs="Vrinda"/>
          <w:b/>
          <w:color w:val="002060"/>
          <w:sz w:val="24"/>
          <w:szCs w:val="24"/>
        </w:rPr>
        <w:t>b. Desempeño Alto.</w:t>
      </w:r>
      <w:r>
        <w:rPr>
          <w:rFonts w:cs="Vrinda"/>
          <w:color w:val="002060"/>
          <w:sz w:val="24"/>
          <w:szCs w:val="24"/>
        </w:rPr>
        <w:t xml:space="preserve"> </w:t>
      </w:r>
      <w:r w:rsidR="001D069A" w:rsidRPr="001D069A">
        <w:rPr>
          <w:rFonts w:cs="Vrinda"/>
          <w:color w:val="002060"/>
          <w:sz w:val="24"/>
          <w:szCs w:val="24"/>
        </w:rPr>
        <w:t>El</w:t>
      </w:r>
      <w:r>
        <w:rPr>
          <w:rFonts w:cs="Vrinda"/>
          <w:color w:val="002060"/>
          <w:sz w:val="24"/>
          <w:szCs w:val="24"/>
        </w:rPr>
        <w:t xml:space="preserve"> </w:t>
      </w:r>
      <w:r w:rsidR="001D069A" w:rsidRPr="001D069A">
        <w:rPr>
          <w:rFonts w:cs="Vrinda"/>
          <w:color w:val="002060"/>
          <w:sz w:val="24"/>
          <w:szCs w:val="24"/>
        </w:rPr>
        <w:t xml:space="preserve">estudiante </w:t>
      </w:r>
      <w:r>
        <w:rPr>
          <w:rFonts w:cs="Vrinda"/>
          <w:color w:val="002060"/>
          <w:sz w:val="24"/>
          <w:szCs w:val="24"/>
        </w:rPr>
        <w:t xml:space="preserve">alcanza de manera </w:t>
      </w:r>
      <w:r w:rsidR="001D069A" w:rsidRPr="001D069A">
        <w:rPr>
          <w:rFonts w:cs="Vrinda"/>
          <w:color w:val="002060"/>
          <w:sz w:val="24"/>
          <w:szCs w:val="24"/>
        </w:rPr>
        <w:t>satisfactoriamente los de</w:t>
      </w:r>
      <w:r>
        <w:rPr>
          <w:rFonts w:cs="Vrinda"/>
          <w:color w:val="002060"/>
          <w:sz w:val="24"/>
          <w:szCs w:val="24"/>
        </w:rPr>
        <w:t>sempeños necesarios en el área, sin embargo, es susceptible de mejorar en sus competencias definidas dentro de la propuesta académica de la I.E,  Colegio Las Montoyas</w:t>
      </w:r>
    </w:p>
    <w:p w14:paraId="7585E331" w14:textId="57988153" w:rsidR="001D069A" w:rsidRDefault="00FD7211" w:rsidP="001D069A">
      <w:pPr>
        <w:spacing w:after="0"/>
        <w:jc w:val="both"/>
        <w:rPr>
          <w:rFonts w:cs="Vrinda"/>
          <w:color w:val="002060"/>
          <w:sz w:val="24"/>
          <w:szCs w:val="24"/>
        </w:rPr>
      </w:pPr>
      <w:r w:rsidRPr="00FD7211">
        <w:rPr>
          <w:rFonts w:cs="Vrinda"/>
          <w:b/>
          <w:color w:val="002060"/>
          <w:sz w:val="24"/>
          <w:szCs w:val="24"/>
        </w:rPr>
        <w:t>c. Desempeño Básico.</w:t>
      </w:r>
      <w:r w:rsidRPr="00FD7211">
        <w:rPr>
          <w:rFonts w:cs="Vrinda"/>
          <w:color w:val="002060"/>
          <w:sz w:val="24"/>
          <w:szCs w:val="24"/>
        </w:rPr>
        <w:t xml:space="preserve"> </w:t>
      </w:r>
      <w:r>
        <w:rPr>
          <w:rFonts w:cs="Vrinda"/>
          <w:color w:val="002060"/>
          <w:sz w:val="24"/>
          <w:szCs w:val="24"/>
        </w:rPr>
        <w:t>El estudiante alcanza los desempeños mínimos esperados para el área, de acuerdo con lo establecido en la planeación curricular del proyecto educativo institucional en la I.E. Colegio Las Montoyas.</w:t>
      </w:r>
    </w:p>
    <w:p w14:paraId="60B85DDD" w14:textId="2D25050A" w:rsidR="00564CCD" w:rsidRDefault="00FD7211" w:rsidP="00FD7211">
      <w:pPr>
        <w:spacing w:after="0"/>
        <w:jc w:val="both"/>
        <w:rPr>
          <w:rFonts w:cs="Vrinda"/>
          <w:color w:val="002060"/>
          <w:sz w:val="24"/>
          <w:szCs w:val="24"/>
        </w:rPr>
      </w:pPr>
      <w:r w:rsidRPr="00FD7211">
        <w:rPr>
          <w:rFonts w:cs="Vrinda"/>
          <w:b/>
          <w:color w:val="002060"/>
          <w:sz w:val="24"/>
          <w:szCs w:val="24"/>
        </w:rPr>
        <w:t xml:space="preserve">d. Desempeño Bajo. </w:t>
      </w:r>
      <w:r w:rsidRPr="00FD7211">
        <w:rPr>
          <w:rFonts w:cs="Vrinda"/>
          <w:color w:val="002060"/>
          <w:sz w:val="24"/>
          <w:szCs w:val="24"/>
        </w:rPr>
        <w:t>E</w:t>
      </w:r>
      <w:r>
        <w:rPr>
          <w:rFonts w:cs="Vrinda"/>
          <w:color w:val="002060"/>
          <w:sz w:val="24"/>
          <w:szCs w:val="24"/>
        </w:rPr>
        <w:t xml:space="preserve">l estudiante no alcanza los </w:t>
      </w:r>
      <w:r w:rsidRPr="001D069A">
        <w:rPr>
          <w:rFonts w:cs="Vrinda"/>
          <w:color w:val="002060"/>
          <w:sz w:val="24"/>
          <w:szCs w:val="24"/>
        </w:rPr>
        <w:t>de</w:t>
      </w:r>
      <w:r>
        <w:rPr>
          <w:rFonts w:cs="Vrinda"/>
          <w:color w:val="002060"/>
          <w:sz w:val="24"/>
          <w:szCs w:val="24"/>
        </w:rPr>
        <w:t>sempeños mínimos necesarios en el área.</w:t>
      </w:r>
    </w:p>
    <w:p w14:paraId="45B68FF7" w14:textId="77777777" w:rsidR="003068C8" w:rsidRDefault="003068C8" w:rsidP="00FD7211">
      <w:pPr>
        <w:spacing w:after="0"/>
        <w:jc w:val="both"/>
        <w:rPr>
          <w:rFonts w:cs="Vrinda"/>
          <w:color w:val="002060"/>
          <w:sz w:val="24"/>
          <w:szCs w:val="24"/>
        </w:rPr>
      </w:pPr>
    </w:p>
    <w:p w14:paraId="07BDCD34" w14:textId="5CF1CD48" w:rsidR="003068C8" w:rsidRDefault="003068C8" w:rsidP="00FD7211">
      <w:pPr>
        <w:spacing w:after="0"/>
        <w:jc w:val="both"/>
        <w:rPr>
          <w:rFonts w:ascii="Calibri" w:hAnsi="Calibri" w:cs="TimesNewRomanPSMT-Identity-H"/>
          <w:b/>
          <w:color w:val="002060"/>
          <w:sz w:val="24"/>
          <w:szCs w:val="24"/>
        </w:rPr>
      </w:pPr>
      <w:r w:rsidRPr="003068C8">
        <w:rPr>
          <w:rFonts w:ascii="Calibri" w:hAnsi="Calibri" w:cs="Vrinda"/>
          <w:b/>
          <w:color w:val="002060"/>
          <w:sz w:val="24"/>
          <w:szCs w:val="24"/>
        </w:rPr>
        <w:t xml:space="preserve">3.6 </w:t>
      </w:r>
      <w:r w:rsidR="003269E8">
        <w:rPr>
          <w:rFonts w:ascii="Calibri" w:hAnsi="Calibri" w:cs="TimesNewRomanPSMT-Identity-H"/>
          <w:b/>
          <w:color w:val="002060"/>
          <w:sz w:val="24"/>
          <w:szCs w:val="24"/>
        </w:rPr>
        <w:t>E</w:t>
      </w:r>
      <w:r w:rsidRPr="003068C8">
        <w:rPr>
          <w:rFonts w:ascii="Calibri" w:hAnsi="Calibri" w:cs="TimesNewRomanPSMT-Identity-H"/>
          <w:b/>
          <w:color w:val="002060"/>
          <w:sz w:val="24"/>
          <w:szCs w:val="24"/>
        </w:rPr>
        <w:t xml:space="preserve">strategias de </w:t>
      </w:r>
      <w:r w:rsidR="003269E8">
        <w:rPr>
          <w:rFonts w:ascii="Calibri" w:hAnsi="Calibri" w:cs="TimesNewRomanPSMT-Identity-H"/>
          <w:b/>
          <w:color w:val="002060"/>
          <w:sz w:val="24"/>
          <w:szCs w:val="24"/>
        </w:rPr>
        <w:t>V</w:t>
      </w:r>
      <w:r w:rsidRPr="003068C8">
        <w:rPr>
          <w:rFonts w:ascii="Calibri" w:hAnsi="Calibri" w:cs="TimesNewRomanPSMT-Identity-H"/>
          <w:b/>
          <w:color w:val="002060"/>
          <w:sz w:val="24"/>
          <w:szCs w:val="24"/>
        </w:rPr>
        <w:t xml:space="preserve">aloración </w:t>
      </w:r>
      <w:r w:rsidR="003269E8">
        <w:rPr>
          <w:rFonts w:ascii="Calibri" w:hAnsi="Calibri" w:cs="TimesNewRomanPSMT-Identity-H"/>
          <w:b/>
          <w:color w:val="002060"/>
          <w:sz w:val="24"/>
          <w:szCs w:val="24"/>
        </w:rPr>
        <w:t>I</w:t>
      </w:r>
      <w:r w:rsidRPr="003068C8">
        <w:rPr>
          <w:rFonts w:ascii="Calibri" w:hAnsi="Calibri" w:cs="TimesNewRomanPSMT-Identity-H"/>
          <w:b/>
          <w:color w:val="002060"/>
          <w:sz w:val="24"/>
          <w:szCs w:val="24"/>
        </w:rPr>
        <w:t>ntegral de</w:t>
      </w:r>
      <w:r w:rsidR="003269E8">
        <w:rPr>
          <w:rFonts w:ascii="Calibri" w:hAnsi="Calibri" w:cs="TimesNewRomanPSMT-Identity-H"/>
          <w:b/>
          <w:color w:val="002060"/>
          <w:sz w:val="24"/>
          <w:szCs w:val="24"/>
        </w:rPr>
        <w:t>l D</w:t>
      </w:r>
      <w:r w:rsidRPr="003068C8">
        <w:rPr>
          <w:rFonts w:ascii="Calibri" w:hAnsi="Calibri" w:cs="TimesNewRomanPSMT-Identity-H"/>
          <w:b/>
          <w:color w:val="002060"/>
          <w:sz w:val="24"/>
          <w:szCs w:val="24"/>
        </w:rPr>
        <w:t>esempeño</w:t>
      </w:r>
      <w:r w:rsidR="003269E8">
        <w:rPr>
          <w:rFonts w:ascii="Calibri" w:hAnsi="Calibri" w:cs="TimesNewRomanPSMT-Identity-H"/>
          <w:b/>
          <w:color w:val="002060"/>
          <w:sz w:val="24"/>
          <w:szCs w:val="24"/>
        </w:rPr>
        <w:t xml:space="preserve"> Estudiantil.</w:t>
      </w:r>
    </w:p>
    <w:p w14:paraId="2AD02BC3" w14:textId="6C4A262D" w:rsidR="002B4920" w:rsidRPr="002B4920" w:rsidRDefault="002B4920" w:rsidP="002B4920">
      <w:pPr>
        <w:spacing w:after="0"/>
        <w:jc w:val="both"/>
        <w:rPr>
          <w:rFonts w:ascii="Calibri" w:hAnsi="Calibri" w:cs="Vrinda"/>
          <w:color w:val="002060"/>
          <w:sz w:val="24"/>
          <w:szCs w:val="24"/>
        </w:rPr>
      </w:pPr>
      <w:r>
        <w:rPr>
          <w:rFonts w:ascii="Calibri" w:hAnsi="Calibri" w:cs="Vrinda"/>
          <w:color w:val="002060"/>
          <w:sz w:val="24"/>
          <w:szCs w:val="24"/>
        </w:rPr>
        <w:t>Para la valoración integral de los estudiantes, en la I.E. Colegio Las Montoyas se:</w:t>
      </w:r>
    </w:p>
    <w:p w14:paraId="0873A072" w14:textId="78380114" w:rsidR="002B4920" w:rsidRPr="002B4920" w:rsidRDefault="002B4920" w:rsidP="002B4920">
      <w:pPr>
        <w:spacing w:after="0"/>
        <w:jc w:val="both"/>
        <w:rPr>
          <w:rFonts w:ascii="Calibri" w:hAnsi="Calibri" w:cs="Vrinda"/>
          <w:color w:val="002060"/>
          <w:sz w:val="24"/>
          <w:szCs w:val="24"/>
        </w:rPr>
      </w:pPr>
      <w:r w:rsidRPr="002B4920">
        <w:rPr>
          <w:rFonts w:ascii="Calibri" w:hAnsi="Calibri" w:cs="Vrinda"/>
          <w:color w:val="002060"/>
          <w:sz w:val="24"/>
          <w:szCs w:val="24"/>
        </w:rPr>
        <w:t>*</w:t>
      </w:r>
      <w:r>
        <w:rPr>
          <w:rFonts w:ascii="Calibri" w:hAnsi="Calibri" w:cs="Vrinda"/>
          <w:color w:val="002060"/>
          <w:sz w:val="24"/>
          <w:szCs w:val="24"/>
        </w:rPr>
        <w:t xml:space="preserve"> </w:t>
      </w:r>
      <w:r w:rsidRPr="002B4920">
        <w:rPr>
          <w:rFonts w:ascii="Calibri" w:hAnsi="Calibri" w:cs="Vrinda"/>
          <w:color w:val="002060"/>
          <w:sz w:val="24"/>
          <w:szCs w:val="24"/>
        </w:rPr>
        <w:t>Identifica</w:t>
      </w:r>
      <w:r>
        <w:rPr>
          <w:rFonts w:ascii="Calibri" w:hAnsi="Calibri" w:cs="Vrinda"/>
          <w:color w:val="002060"/>
          <w:sz w:val="24"/>
          <w:szCs w:val="24"/>
        </w:rPr>
        <w:t>n</w:t>
      </w:r>
      <w:r w:rsidRPr="002B4920">
        <w:rPr>
          <w:rFonts w:ascii="Calibri" w:hAnsi="Calibri" w:cs="Vrinda"/>
          <w:color w:val="002060"/>
          <w:sz w:val="24"/>
          <w:szCs w:val="24"/>
        </w:rPr>
        <w:t xml:space="preserve"> las características personales, intereses, ritmos de desarrollo y estilos de aprendizaje del estudiante para valorar sus avances.</w:t>
      </w:r>
    </w:p>
    <w:p w14:paraId="3ECA7952" w14:textId="16042601" w:rsidR="002B4920" w:rsidRPr="002B4920" w:rsidRDefault="002B4920" w:rsidP="002B4920">
      <w:pPr>
        <w:spacing w:after="0"/>
        <w:jc w:val="both"/>
        <w:rPr>
          <w:rFonts w:ascii="Calibri" w:hAnsi="Calibri" w:cs="Vrinda"/>
          <w:color w:val="002060"/>
          <w:sz w:val="24"/>
          <w:szCs w:val="24"/>
        </w:rPr>
      </w:pPr>
      <w:r>
        <w:rPr>
          <w:rFonts w:ascii="Calibri" w:hAnsi="Calibri" w:cs="Vrinda"/>
          <w:color w:val="002060"/>
          <w:sz w:val="24"/>
          <w:szCs w:val="24"/>
        </w:rPr>
        <w:t>* Proporciona</w:t>
      </w:r>
      <w:r w:rsidRPr="002B4920">
        <w:rPr>
          <w:rFonts w:ascii="Calibri" w:hAnsi="Calibri" w:cs="Vrinda"/>
          <w:color w:val="002060"/>
          <w:sz w:val="24"/>
          <w:szCs w:val="24"/>
        </w:rPr>
        <w:t xml:space="preserve"> información básica para consolidar o reorientar los procesos educativos relacionados con el desarrollo integral del estudiante. Todos los estudiantes, independientemente de su procedencia, situación social, económica y cultural, cuentan con oportunidades para adquirir conocimientos, desarrollar las competencias y valores necesarios para vivir, convivir, ser productivos y seguir aprendiendo a lo largo de la vida.</w:t>
      </w:r>
    </w:p>
    <w:p w14:paraId="3F677769" w14:textId="1D8A8653" w:rsidR="002B4920" w:rsidRPr="002B4920" w:rsidRDefault="002B4920" w:rsidP="002B4920">
      <w:pPr>
        <w:spacing w:after="0"/>
        <w:jc w:val="both"/>
        <w:rPr>
          <w:rFonts w:ascii="Calibri" w:hAnsi="Calibri" w:cs="Vrinda"/>
          <w:color w:val="002060"/>
          <w:sz w:val="24"/>
          <w:szCs w:val="24"/>
        </w:rPr>
      </w:pPr>
      <w:r>
        <w:rPr>
          <w:rFonts w:ascii="Calibri" w:hAnsi="Calibri" w:cs="Vrinda"/>
          <w:color w:val="002060"/>
          <w:sz w:val="24"/>
          <w:szCs w:val="24"/>
        </w:rPr>
        <w:t xml:space="preserve">* </w:t>
      </w:r>
      <w:r w:rsidRPr="002B4920">
        <w:rPr>
          <w:rFonts w:ascii="Calibri" w:hAnsi="Calibri" w:cs="Vrinda"/>
          <w:color w:val="002060"/>
          <w:sz w:val="24"/>
          <w:szCs w:val="24"/>
        </w:rPr>
        <w:t>Suministra información que permita implementar estrategias pedagógicas para apoyar a los estudiantes que presenten debilidades y/o desempeños superiores en su proceso formativo.</w:t>
      </w:r>
    </w:p>
    <w:p w14:paraId="7F5CBA80" w14:textId="77777777" w:rsidR="002B4920" w:rsidRPr="002B4920" w:rsidRDefault="002B4920" w:rsidP="002B4920">
      <w:pPr>
        <w:spacing w:after="0"/>
        <w:jc w:val="both"/>
        <w:rPr>
          <w:rFonts w:ascii="Calibri" w:hAnsi="Calibri" w:cs="Vrinda"/>
          <w:color w:val="002060"/>
          <w:sz w:val="24"/>
          <w:szCs w:val="24"/>
        </w:rPr>
      </w:pPr>
    </w:p>
    <w:p w14:paraId="25D27685" w14:textId="79EE53EE" w:rsidR="002B4920" w:rsidRPr="002B4920" w:rsidRDefault="002B4920" w:rsidP="002B4920">
      <w:pPr>
        <w:spacing w:after="0"/>
        <w:jc w:val="both"/>
        <w:rPr>
          <w:rFonts w:ascii="Calibri" w:hAnsi="Calibri" w:cs="Vrinda"/>
          <w:color w:val="002060"/>
          <w:sz w:val="24"/>
          <w:szCs w:val="24"/>
        </w:rPr>
      </w:pPr>
      <w:r>
        <w:rPr>
          <w:rFonts w:ascii="Calibri" w:hAnsi="Calibri" w:cs="Vrinda"/>
          <w:color w:val="002060"/>
          <w:sz w:val="24"/>
          <w:szCs w:val="24"/>
        </w:rPr>
        <w:lastRenderedPageBreak/>
        <w:t xml:space="preserve">* </w:t>
      </w:r>
      <w:r w:rsidRPr="002B4920">
        <w:rPr>
          <w:rFonts w:ascii="Calibri" w:hAnsi="Calibri" w:cs="Vrinda"/>
          <w:color w:val="002060"/>
          <w:sz w:val="24"/>
          <w:szCs w:val="24"/>
        </w:rPr>
        <w:t>Aporta información para el ajuste e implementación del plan de</w:t>
      </w:r>
      <w:r>
        <w:rPr>
          <w:rFonts w:ascii="Calibri" w:hAnsi="Calibri" w:cs="Vrinda"/>
          <w:color w:val="002060"/>
          <w:sz w:val="24"/>
          <w:szCs w:val="24"/>
        </w:rPr>
        <w:t xml:space="preserve"> </w:t>
      </w:r>
      <w:r w:rsidRPr="002B4920">
        <w:rPr>
          <w:rFonts w:ascii="Calibri" w:hAnsi="Calibri" w:cs="Vrinda"/>
          <w:color w:val="002060"/>
          <w:sz w:val="24"/>
          <w:szCs w:val="24"/>
        </w:rPr>
        <w:t>mejoramiento institucional.</w:t>
      </w:r>
    </w:p>
    <w:p w14:paraId="1619850A" w14:textId="77777777" w:rsidR="002B4920" w:rsidRPr="002B4920" w:rsidRDefault="002B4920" w:rsidP="002B4920">
      <w:pPr>
        <w:spacing w:after="0"/>
        <w:jc w:val="both"/>
        <w:rPr>
          <w:rFonts w:ascii="Calibri" w:hAnsi="Calibri" w:cs="Vrinda"/>
          <w:color w:val="002060"/>
          <w:sz w:val="24"/>
          <w:szCs w:val="24"/>
        </w:rPr>
      </w:pPr>
    </w:p>
    <w:p w14:paraId="6C11975D" w14:textId="038F558B" w:rsidR="002B4920" w:rsidRPr="002B4920" w:rsidRDefault="002B4920" w:rsidP="002B4920">
      <w:pPr>
        <w:spacing w:after="0"/>
        <w:jc w:val="both"/>
        <w:rPr>
          <w:rFonts w:ascii="Calibri" w:hAnsi="Calibri" w:cs="Vrinda"/>
          <w:color w:val="002060"/>
          <w:sz w:val="24"/>
          <w:szCs w:val="24"/>
        </w:rPr>
      </w:pPr>
      <w:r w:rsidRPr="002B4920">
        <w:rPr>
          <w:rFonts w:ascii="Calibri" w:hAnsi="Calibri" w:cs="Vrinda"/>
          <w:color w:val="002060"/>
          <w:sz w:val="24"/>
          <w:szCs w:val="24"/>
        </w:rPr>
        <w:t>Para alcanzar los propósitos contemplados en el artículo 3 del decreto 1290 se establecen estrategias de valoración integral de los desempeños en los estudiantes, teniendo como referentes su disposición para a</w:t>
      </w:r>
      <w:r>
        <w:rPr>
          <w:rFonts w:ascii="Calibri" w:hAnsi="Calibri" w:cs="Vrinda"/>
          <w:color w:val="002060"/>
          <w:sz w:val="24"/>
          <w:szCs w:val="24"/>
        </w:rPr>
        <w:t xml:space="preserve">cceder a nuevos conocimientos, adaptar los nuevos conocimientos, </w:t>
      </w:r>
      <w:r w:rsidRPr="002B4920">
        <w:rPr>
          <w:rFonts w:ascii="Calibri" w:hAnsi="Calibri" w:cs="Vrinda"/>
          <w:color w:val="002060"/>
          <w:sz w:val="24"/>
          <w:szCs w:val="24"/>
        </w:rPr>
        <w:t>comunicar sus ideas y respetar las de los demás. Entre otras se formalizan las siguientes:</w:t>
      </w:r>
    </w:p>
    <w:p w14:paraId="79E8B69B" w14:textId="77777777" w:rsidR="002B4920" w:rsidRPr="002B4920" w:rsidRDefault="002B4920" w:rsidP="002B4920">
      <w:pPr>
        <w:spacing w:after="0"/>
        <w:jc w:val="both"/>
        <w:rPr>
          <w:rFonts w:ascii="Calibri" w:hAnsi="Calibri" w:cs="Vrinda"/>
          <w:color w:val="002060"/>
          <w:sz w:val="24"/>
          <w:szCs w:val="24"/>
        </w:rPr>
      </w:pPr>
    </w:p>
    <w:p w14:paraId="6FB240D5" w14:textId="603AC452" w:rsidR="002B4920" w:rsidRPr="002B4920" w:rsidRDefault="002B4920" w:rsidP="002B4920">
      <w:pPr>
        <w:spacing w:after="0"/>
        <w:jc w:val="both"/>
        <w:rPr>
          <w:rFonts w:ascii="Calibri" w:hAnsi="Calibri" w:cs="Vrinda"/>
          <w:color w:val="002060"/>
          <w:sz w:val="24"/>
          <w:szCs w:val="24"/>
        </w:rPr>
      </w:pPr>
      <w:r>
        <w:rPr>
          <w:rFonts w:ascii="Calibri" w:hAnsi="Calibri" w:cs="Vrinda"/>
          <w:color w:val="002060"/>
          <w:sz w:val="24"/>
          <w:szCs w:val="24"/>
        </w:rPr>
        <w:t xml:space="preserve">1- Registro de Asistencia. </w:t>
      </w:r>
      <w:r w:rsidRPr="002B4920">
        <w:rPr>
          <w:rFonts w:ascii="Calibri" w:hAnsi="Calibri" w:cs="Vrinda"/>
          <w:color w:val="002060"/>
          <w:sz w:val="24"/>
          <w:szCs w:val="24"/>
        </w:rPr>
        <w:t xml:space="preserve"> </w:t>
      </w:r>
      <w:r>
        <w:rPr>
          <w:rFonts w:ascii="Calibri" w:hAnsi="Calibri" w:cs="Vrinda"/>
          <w:color w:val="002060"/>
          <w:sz w:val="24"/>
          <w:szCs w:val="24"/>
        </w:rPr>
        <w:t>P</w:t>
      </w:r>
      <w:r w:rsidRPr="002B4920">
        <w:rPr>
          <w:rFonts w:ascii="Calibri" w:hAnsi="Calibri" w:cs="Vrinda"/>
          <w:color w:val="002060"/>
          <w:sz w:val="24"/>
          <w:szCs w:val="24"/>
        </w:rPr>
        <w:t>rocedimiento a realizar diariamente en cada uno de los espacios académicos, se pondrán en práctica varias formas para corroborar la asistencia de los estudiantes. Este seguimiento es de vital importancia porque se constituye en uno de los criterios de</w:t>
      </w:r>
      <w:r>
        <w:rPr>
          <w:rFonts w:ascii="Calibri" w:hAnsi="Calibri" w:cs="Vrinda"/>
          <w:color w:val="002060"/>
          <w:sz w:val="24"/>
          <w:szCs w:val="24"/>
        </w:rPr>
        <w:t xml:space="preserve"> promoción en segunda instancia.</w:t>
      </w:r>
    </w:p>
    <w:p w14:paraId="246E1435" w14:textId="77777777" w:rsidR="002B4920" w:rsidRPr="002B4920" w:rsidRDefault="002B4920" w:rsidP="002B4920">
      <w:pPr>
        <w:spacing w:after="0"/>
        <w:jc w:val="both"/>
        <w:rPr>
          <w:rFonts w:ascii="Calibri" w:hAnsi="Calibri" w:cs="Vrinda"/>
          <w:color w:val="002060"/>
          <w:sz w:val="24"/>
          <w:szCs w:val="24"/>
        </w:rPr>
      </w:pPr>
    </w:p>
    <w:p w14:paraId="016B5964" w14:textId="792BA6F9" w:rsidR="002B4920" w:rsidRDefault="002B4920" w:rsidP="002B4920">
      <w:pPr>
        <w:spacing w:after="0"/>
        <w:jc w:val="both"/>
        <w:rPr>
          <w:rFonts w:ascii="Calibri" w:hAnsi="Calibri" w:cs="Vrinda"/>
          <w:color w:val="002060"/>
          <w:sz w:val="24"/>
          <w:szCs w:val="24"/>
        </w:rPr>
      </w:pPr>
      <w:r w:rsidRPr="002B4920">
        <w:rPr>
          <w:rFonts w:ascii="Calibri" w:hAnsi="Calibri" w:cs="Vrinda"/>
          <w:color w:val="002060"/>
          <w:sz w:val="24"/>
          <w:szCs w:val="24"/>
        </w:rPr>
        <w:t>2- Registro de Valoraciones</w:t>
      </w:r>
      <w:r>
        <w:rPr>
          <w:rFonts w:ascii="Calibri" w:hAnsi="Calibri" w:cs="Vrinda"/>
          <w:color w:val="002060"/>
          <w:sz w:val="24"/>
          <w:szCs w:val="24"/>
        </w:rPr>
        <w:t>.</w:t>
      </w:r>
      <w:r w:rsidRPr="002B4920">
        <w:rPr>
          <w:rFonts w:ascii="Calibri" w:hAnsi="Calibri" w:cs="Vrinda"/>
          <w:color w:val="002060"/>
          <w:sz w:val="24"/>
          <w:szCs w:val="24"/>
        </w:rPr>
        <w:t xml:space="preserve"> El docente en su asignatura retoma los criterios de evaluación y promoción establecidos en el Sistema de Evaluación de los estudiantes, las competencias y sus respectivos niveles definidos en el </w:t>
      </w:r>
      <w:r>
        <w:rPr>
          <w:rFonts w:ascii="Calibri" w:hAnsi="Calibri" w:cs="Vrinda"/>
          <w:color w:val="002060"/>
          <w:sz w:val="24"/>
          <w:szCs w:val="24"/>
        </w:rPr>
        <w:t>plan de área,</w:t>
      </w:r>
      <w:r w:rsidRPr="002B4920">
        <w:rPr>
          <w:rFonts w:ascii="Calibri" w:hAnsi="Calibri" w:cs="Vrinda"/>
          <w:color w:val="002060"/>
          <w:sz w:val="24"/>
          <w:szCs w:val="24"/>
        </w:rPr>
        <w:t xml:space="preserve"> para aplicar estrategias de evaluación, autoevaluación y coevaluación que evidencien el desempeño de los estudiantes en cada período. </w:t>
      </w:r>
    </w:p>
    <w:p w14:paraId="498A5D53" w14:textId="77777777" w:rsidR="002B4920" w:rsidRDefault="002B4920" w:rsidP="002B4920">
      <w:pPr>
        <w:spacing w:after="0"/>
        <w:jc w:val="both"/>
        <w:rPr>
          <w:rFonts w:ascii="Calibri" w:hAnsi="Calibri" w:cs="Vrinda"/>
          <w:color w:val="002060"/>
          <w:sz w:val="24"/>
          <w:szCs w:val="24"/>
        </w:rPr>
      </w:pPr>
    </w:p>
    <w:p w14:paraId="2E09ED3A" w14:textId="56BFE16A" w:rsidR="002B4920" w:rsidRPr="002B4920" w:rsidRDefault="002B4920" w:rsidP="002B4920">
      <w:pPr>
        <w:spacing w:after="0"/>
        <w:jc w:val="both"/>
        <w:rPr>
          <w:rFonts w:ascii="Calibri" w:hAnsi="Calibri" w:cs="Vrinda"/>
          <w:color w:val="002060"/>
          <w:sz w:val="24"/>
          <w:szCs w:val="24"/>
        </w:rPr>
      </w:pPr>
      <w:r w:rsidRPr="002B4920">
        <w:rPr>
          <w:rFonts w:ascii="Calibri" w:hAnsi="Calibri" w:cs="Vrinda"/>
          <w:color w:val="002060"/>
          <w:sz w:val="24"/>
          <w:szCs w:val="24"/>
        </w:rPr>
        <w:t xml:space="preserve">Se analizan los resultados y se registran en las </w:t>
      </w:r>
      <w:r w:rsidR="00E33977">
        <w:rPr>
          <w:rFonts w:ascii="Calibri" w:hAnsi="Calibri" w:cs="Vrinda"/>
          <w:color w:val="002060"/>
          <w:sz w:val="24"/>
          <w:szCs w:val="24"/>
        </w:rPr>
        <w:t xml:space="preserve">planillas de </w:t>
      </w:r>
      <w:r w:rsidRPr="002B4920">
        <w:rPr>
          <w:rFonts w:ascii="Calibri" w:hAnsi="Calibri" w:cs="Vrinda"/>
          <w:color w:val="002060"/>
          <w:sz w:val="24"/>
          <w:szCs w:val="24"/>
        </w:rPr>
        <w:t>periodos académicos, según el cumplimiento de las metas establecidas para cada asignatura, considerando que ellas se encuentran en el marco de los aprendizajes de saberes y de los aprendizajes para vivir en comunidad. En las planillas se definirá específicamente a que corresponde cada una de las valoraciones</w:t>
      </w:r>
    </w:p>
    <w:p w14:paraId="4DDE97D8" w14:textId="77777777" w:rsidR="002B4920" w:rsidRPr="00E33977" w:rsidRDefault="002B4920" w:rsidP="002B4920">
      <w:pPr>
        <w:spacing w:after="0"/>
        <w:jc w:val="both"/>
        <w:rPr>
          <w:rFonts w:ascii="Calibri" w:hAnsi="Calibri" w:cs="Vrinda"/>
          <w:color w:val="002060"/>
          <w:sz w:val="24"/>
          <w:szCs w:val="24"/>
        </w:rPr>
      </w:pPr>
    </w:p>
    <w:p w14:paraId="5634AB6B" w14:textId="6E4E283F" w:rsidR="002B4920" w:rsidRPr="00E33977" w:rsidRDefault="00E33977" w:rsidP="002B4920">
      <w:pPr>
        <w:spacing w:after="0"/>
        <w:jc w:val="both"/>
        <w:rPr>
          <w:rFonts w:ascii="Calibri" w:hAnsi="Calibri" w:cs="Vrinda"/>
          <w:color w:val="002060"/>
          <w:sz w:val="24"/>
          <w:szCs w:val="24"/>
        </w:rPr>
      </w:pPr>
      <w:r w:rsidRPr="00E33977">
        <w:rPr>
          <w:rFonts w:ascii="Calibri" w:hAnsi="Calibri" w:cs="Vrinda"/>
          <w:color w:val="002060"/>
          <w:sz w:val="24"/>
          <w:szCs w:val="24"/>
        </w:rPr>
        <w:t xml:space="preserve">3. </w:t>
      </w:r>
      <w:r>
        <w:rPr>
          <w:rFonts w:ascii="Calibri" w:hAnsi="Calibri" w:cs="Vrinda"/>
          <w:color w:val="002060"/>
          <w:sz w:val="24"/>
          <w:szCs w:val="24"/>
        </w:rPr>
        <w:t xml:space="preserve">Se realizan procesos evaluativos teniendo presente lo procedimental, actitudinal y cognitivo. A la par se generan acciones de coevaluación, heteroevaluación y autoevaluación. Las acciones propuestas incluyen momento trabajo independiente, trabajo colaborativo y cooperativo. </w:t>
      </w:r>
    </w:p>
    <w:p w14:paraId="17BE8122" w14:textId="77777777" w:rsidR="002B4920" w:rsidRDefault="002B4920" w:rsidP="002B4920">
      <w:pPr>
        <w:spacing w:after="0"/>
        <w:jc w:val="both"/>
        <w:rPr>
          <w:rFonts w:ascii="Calibri" w:hAnsi="Calibri" w:cs="Vrinda"/>
          <w:b/>
          <w:color w:val="002060"/>
          <w:sz w:val="24"/>
          <w:szCs w:val="24"/>
        </w:rPr>
      </w:pPr>
    </w:p>
    <w:p w14:paraId="07120C8A" w14:textId="0750E524" w:rsidR="000424B5" w:rsidRPr="002B4920" w:rsidRDefault="000424B5" w:rsidP="000424B5">
      <w:pPr>
        <w:spacing w:after="0"/>
        <w:jc w:val="both"/>
        <w:rPr>
          <w:rFonts w:ascii="Calibri" w:hAnsi="Calibri" w:cs="Vrinda"/>
          <w:b/>
          <w:color w:val="002060"/>
          <w:sz w:val="24"/>
          <w:szCs w:val="24"/>
        </w:rPr>
      </w:pPr>
      <w:r>
        <w:rPr>
          <w:rFonts w:ascii="Calibri" w:hAnsi="Calibri" w:cs="Vrinda"/>
          <w:b/>
          <w:color w:val="002060"/>
          <w:sz w:val="24"/>
          <w:szCs w:val="24"/>
        </w:rPr>
        <w:t>3.7. Acciones de S</w:t>
      </w:r>
      <w:r w:rsidRPr="000424B5">
        <w:rPr>
          <w:rFonts w:ascii="Calibri" w:hAnsi="Calibri" w:cs="Vrinda"/>
          <w:b/>
          <w:color w:val="002060"/>
          <w:sz w:val="24"/>
          <w:szCs w:val="24"/>
        </w:rPr>
        <w:t xml:space="preserve">eguimiento para el </w:t>
      </w:r>
      <w:r>
        <w:rPr>
          <w:rFonts w:ascii="Calibri" w:hAnsi="Calibri" w:cs="Vrinda"/>
          <w:b/>
          <w:color w:val="002060"/>
          <w:sz w:val="24"/>
          <w:szCs w:val="24"/>
        </w:rPr>
        <w:t>M</w:t>
      </w:r>
      <w:r w:rsidRPr="000424B5">
        <w:rPr>
          <w:rFonts w:ascii="Calibri" w:hAnsi="Calibri" w:cs="Vrinda"/>
          <w:b/>
          <w:color w:val="002060"/>
          <w:sz w:val="24"/>
          <w:szCs w:val="24"/>
        </w:rPr>
        <w:t xml:space="preserve">ejoramiento de los </w:t>
      </w:r>
      <w:r>
        <w:rPr>
          <w:rFonts w:ascii="Calibri" w:hAnsi="Calibri" w:cs="Vrinda"/>
          <w:b/>
          <w:color w:val="002060"/>
          <w:sz w:val="24"/>
          <w:szCs w:val="24"/>
        </w:rPr>
        <w:t>D</w:t>
      </w:r>
      <w:r w:rsidRPr="000424B5">
        <w:rPr>
          <w:rFonts w:ascii="Calibri" w:hAnsi="Calibri" w:cs="Vrinda"/>
          <w:b/>
          <w:color w:val="002060"/>
          <w:sz w:val="24"/>
          <w:szCs w:val="24"/>
        </w:rPr>
        <w:t>esempeños.</w:t>
      </w:r>
    </w:p>
    <w:p w14:paraId="2AFB9066" w14:textId="76A7DC1F" w:rsidR="003D0205" w:rsidRPr="00ED04BC" w:rsidRDefault="00ED04BC" w:rsidP="00F574EE">
      <w:pPr>
        <w:spacing w:after="0"/>
        <w:jc w:val="both"/>
        <w:rPr>
          <w:rFonts w:ascii="Calibri" w:hAnsi="Calibri" w:cs="Vrinda"/>
          <w:b/>
          <w:color w:val="002060"/>
          <w:sz w:val="28"/>
          <w:szCs w:val="24"/>
        </w:rPr>
      </w:pPr>
      <w:r w:rsidRPr="00ED04BC">
        <w:rPr>
          <w:color w:val="002060"/>
          <w:sz w:val="24"/>
        </w:rPr>
        <w:t>El seguimiento fortalece en los estudiantes los hábitos de estudio y compromiso en su proceso de formación integral para fortalecer así su proyecto de vida, nuestra institución contará con las siguientes acciones:</w:t>
      </w:r>
    </w:p>
    <w:p w14:paraId="4851CA04" w14:textId="748D6126" w:rsidR="00ED04BC" w:rsidRPr="00362E5C" w:rsidRDefault="00225846" w:rsidP="00F574EE">
      <w:pPr>
        <w:spacing w:after="0"/>
        <w:jc w:val="both"/>
        <w:rPr>
          <w:color w:val="002060"/>
          <w:sz w:val="24"/>
          <w:szCs w:val="24"/>
        </w:rPr>
      </w:pPr>
      <w:r w:rsidRPr="00362E5C">
        <w:rPr>
          <w:color w:val="002060"/>
          <w:sz w:val="24"/>
          <w:szCs w:val="24"/>
        </w:rPr>
        <w:t xml:space="preserve">a. </w:t>
      </w:r>
      <w:r w:rsidR="00ED04BC" w:rsidRPr="00362E5C">
        <w:rPr>
          <w:color w:val="002060"/>
          <w:sz w:val="24"/>
          <w:szCs w:val="24"/>
        </w:rPr>
        <w:t xml:space="preserve">Evaluación continua y permanente de las actividades propuestas en clase. </w:t>
      </w:r>
    </w:p>
    <w:p w14:paraId="1C37FA97" w14:textId="77777777" w:rsidR="00225846" w:rsidRPr="00362E5C" w:rsidRDefault="00225846" w:rsidP="00F574EE">
      <w:pPr>
        <w:spacing w:after="0"/>
        <w:jc w:val="both"/>
        <w:rPr>
          <w:color w:val="002060"/>
          <w:sz w:val="24"/>
          <w:szCs w:val="24"/>
        </w:rPr>
      </w:pPr>
      <w:r w:rsidRPr="00362E5C">
        <w:rPr>
          <w:color w:val="002060"/>
          <w:sz w:val="24"/>
          <w:szCs w:val="24"/>
        </w:rPr>
        <w:t xml:space="preserve">b. </w:t>
      </w:r>
      <w:r w:rsidR="00ED04BC" w:rsidRPr="00362E5C">
        <w:rPr>
          <w:color w:val="002060"/>
          <w:sz w:val="24"/>
          <w:szCs w:val="24"/>
        </w:rPr>
        <w:t xml:space="preserve">Aplicación de </w:t>
      </w:r>
      <w:r w:rsidRPr="00362E5C">
        <w:rPr>
          <w:color w:val="002060"/>
          <w:sz w:val="24"/>
          <w:szCs w:val="24"/>
        </w:rPr>
        <w:t>estrategias evaluativas acorde con los lineamientos curriculares de la institución.</w:t>
      </w:r>
    </w:p>
    <w:p w14:paraId="26CA75FB" w14:textId="027C198C" w:rsidR="00225846" w:rsidRPr="00362E5C" w:rsidRDefault="00225846" w:rsidP="00F574EE">
      <w:pPr>
        <w:spacing w:after="0"/>
        <w:jc w:val="both"/>
        <w:rPr>
          <w:color w:val="002060"/>
          <w:sz w:val="24"/>
          <w:szCs w:val="24"/>
        </w:rPr>
      </w:pPr>
      <w:r w:rsidRPr="00362E5C">
        <w:rPr>
          <w:color w:val="002060"/>
          <w:sz w:val="24"/>
          <w:szCs w:val="24"/>
        </w:rPr>
        <w:t xml:space="preserve">c. </w:t>
      </w:r>
      <w:r w:rsidR="00ED04BC" w:rsidRPr="00362E5C">
        <w:rPr>
          <w:color w:val="002060"/>
          <w:sz w:val="24"/>
          <w:szCs w:val="24"/>
        </w:rPr>
        <w:t>Aplicación de pruebas</w:t>
      </w:r>
      <w:r w:rsidRPr="00362E5C">
        <w:rPr>
          <w:color w:val="002060"/>
          <w:sz w:val="24"/>
          <w:szCs w:val="24"/>
        </w:rPr>
        <w:t xml:space="preserve"> acumulativas tipo SABER diseñadas por la institución.</w:t>
      </w:r>
    </w:p>
    <w:p w14:paraId="1DC04245" w14:textId="0CAA8042" w:rsidR="00ED04BC" w:rsidRPr="00362E5C" w:rsidRDefault="00225846" w:rsidP="00F574EE">
      <w:pPr>
        <w:spacing w:after="0"/>
        <w:jc w:val="both"/>
        <w:rPr>
          <w:color w:val="002060"/>
          <w:sz w:val="24"/>
          <w:szCs w:val="24"/>
        </w:rPr>
      </w:pPr>
      <w:r w:rsidRPr="00362E5C">
        <w:rPr>
          <w:color w:val="002060"/>
          <w:sz w:val="24"/>
          <w:szCs w:val="24"/>
        </w:rPr>
        <w:t>d. Participación en pruebas externas, para la identificación de oportunidades de mejora.</w:t>
      </w:r>
      <w:r w:rsidR="00ED04BC" w:rsidRPr="00362E5C">
        <w:rPr>
          <w:color w:val="002060"/>
          <w:sz w:val="24"/>
          <w:szCs w:val="24"/>
        </w:rPr>
        <w:t xml:space="preserve"> </w:t>
      </w:r>
    </w:p>
    <w:p w14:paraId="30643FEB" w14:textId="040726E4" w:rsidR="00ED04BC" w:rsidRPr="00362E5C" w:rsidRDefault="00225846" w:rsidP="00F574EE">
      <w:pPr>
        <w:spacing w:after="0"/>
        <w:jc w:val="both"/>
        <w:rPr>
          <w:color w:val="002060"/>
          <w:sz w:val="24"/>
          <w:szCs w:val="24"/>
        </w:rPr>
      </w:pPr>
      <w:r w:rsidRPr="00362E5C">
        <w:rPr>
          <w:color w:val="002060"/>
          <w:sz w:val="24"/>
          <w:szCs w:val="24"/>
        </w:rPr>
        <w:lastRenderedPageBreak/>
        <w:t xml:space="preserve">e. </w:t>
      </w:r>
      <w:r w:rsidR="00ED04BC" w:rsidRPr="00362E5C">
        <w:rPr>
          <w:color w:val="002060"/>
          <w:sz w:val="24"/>
          <w:szCs w:val="24"/>
        </w:rPr>
        <w:t xml:space="preserve">Informes parciales en cada una de las asignaturas, al padre de familia, sobre el desempeño del estudiante, en el horario de atención que se programe por la Institución </w:t>
      </w:r>
    </w:p>
    <w:p w14:paraId="6271B233" w14:textId="7CDF724C" w:rsidR="00ED04BC" w:rsidRPr="00362E5C" w:rsidRDefault="00225846" w:rsidP="00F574EE">
      <w:pPr>
        <w:spacing w:after="0"/>
        <w:jc w:val="both"/>
        <w:rPr>
          <w:color w:val="002060"/>
          <w:sz w:val="24"/>
          <w:szCs w:val="24"/>
        </w:rPr>
      </w:pPr>
      <w:r w:rsidRPr="00362E5C">
        <w:rPr>
          <w:color w:val="002060"/>
          <w:sz w:val="24"/>
          <w:szCs w:val="24"/>
        </w:rPr>
        <w:t xml:space="preserve">f. </w:t>
      </w:r>
      <w:r w:rsidR="00ED04BC" w:rsidRPr="00362E5C">
        <w:rPr>
          <w:color w:val="002060"/>
          <w:sz w:val="24"/>
          <w:szCs w:val="24"/>
        </w:rPr>
        <w:t xml:space="preserve">Formulación de estrategias de refuerzo </w:t>
      </w:r>
      <w:r w:rsidRPr="00362E5C">
        <w:rPr>
          <w:color w:val="002060"/>
          <w:sz w:val="24"/>
          <w:szCs w:val="24"/>
        </w:rPr>
        <w:t xml:space="preserve">y superación de falencias en el </w:t>
      </w:r>
      <w:r w:rsidR="00ED04BC" w:rsidRPr="00362E5C">
        <w:rPr>
          <w:color w:val="002060"/>
          <w:sz w:val="24"/>
          <w:szCs w:val="24"/>
        </w:rPr>
        <w:t>desempeño</w:t>
      </w:r>
      <w:r w:rsidRPr="00362E5C">
        <w:rPr>
          <w:color w:val="002060"/>
          <w:sz w:val="24"/>
          <w:szCs w:val="24"/>
        </w:rPr>
        <w:t>.</w:t>
      </w:r>
    </w:p>
    <w:p w14:paraId="0B2533D1" w14:textId="69499AEF" w:rsidR="00ED04BC" w:rsidRPr="00362E5C" w:rsidRDefault="00225846" w:rsidP="00F574EE">
      <w:pPr>
        <w:spacing w:after="0"/>
        <w:jc w:val="both"/>
        <w:rPr>
          <w:color w:val="002060"/>
          <w:sz w:val="24"/>
          <w:szCs w:val="24"/>
        </w:rPr>
      </w:pPr>
      <w:r w:rsidRPr="00362E5C">
        <w:rPr>
          <w:color w:val="002060"/>
          <w:sz w:val="24"/>
          <w:szCs w:val="24"/>
        </w:rPr>
        <w:t xml:space="preserve">g. </w:t>
      </w:r>
      <w:r w:rsidR="00ED04BC" w:rsidRPr="00362E5C">
        <w:rPr>
          <w:color w:val="002060"/>
          <w:sz w:val="24"/>
          <w:szCs w:val="24"/>
        </w:rPr>
        <w:t>Entrevista permanente con los padres de familia de los estudiantes que presentan dificultades en su proceso, brindando recomendaciones para mejorar las dificultades.</w:t>
      </w:r>
    </w:p>
    <w:p w14:paraId="2330C93E" w14:textId="77777777" w:rsidR="00362E5C" w:rsidRPr="00362E5C" w:rsidRDefault="00225846" w:rsidP="00F574EE">
      <w:pPr>
        <w:spacing w:after="0"/>
        <w:jc w:val="both"/>
        <w:rPr>
          <w:rFonts w:ascii="Calibri" w:hAnsi="Calibri" w:cs="Vrinda"/>
          <w:color w:val="002060"/>
          <w:sz w:val="24"/>
          <w:szCs w:val="24"/>
          <w:lang w:val="es-ES"/>
        </w:rPr>
      </w:pPr>
      <w:r w:rsidRPr="00362E5C">
        <w:rPr>
          <w:color w:val="002060"/>
          <w:sz w:val="24"/>
          <w:szCs w:val="24"/>
        </w:rPr>
        <w:t xml:space="preserve">h. </w:t>
      </w:r>
      <w:r w:rsidR="00ED04BC" w:rsidRPr="00362E5C">
        <w:rPr>
          <w:color w:val="002060"/>
          <w:sz w:val="24"/>
          <w:szCs w:val="24"/>
        </w:rPr>
        <w:t>Apoyo y acompañamiento a los estudiantes desde el docente de la asignatura,</w:t>
      </w:r>
      <w:r w:rsidRPr="00362E5C">
        <w:rPr>
          <w:color w:val="002060"/>
          <w:sz w:val="24"/>
          <w:szCs w:val="24"/>
        </w:rPr>
        <w:t xml:space="preserve"> director de grupo, </w:t>
      </w:r>
      <w:r w:rsidR="00ED04BC" w:rsidRPr="00362E5C">
        <w:rPr>
          <w:color w:val="002060"/>
          <w:sz w:val="24"/>
          <w:szCs w:val="24"/>
        </w:rPr>
        <w:t>coordinación académica,</w:t>
      </w:r>
      <w:r w:rsidRPr="00362E5C">
        <w:rPr>
          <w:color w:val="002060"/>
          <w:sz w:val="24"/>
          <w:szCs w:val="24"/>
        </w:rPr>
        <w:t xml:space="preserve"> orientación escolar, rectoría. </w:t>
      </w:r>
      <w:r w:rsidR="00ED04BC" w:rsidRPr="00362E5C">
        <w:rPr>
          <w:rFonts w:ascii="Calibri" w:hAnsi="Calibri" w:cs="Vrinda"/>
          <w:b/>
          <w:color w:val="002060"/>
          <w:sz w:val="24"/>
          <w:szCs w:val="24"/>
          <w:lang w:val="es-ES"/>
        </w:rPr>
        <w:t xml:space="preserve"> </w:t>
      </w:r>
    </w:p>
    <w:p w14:paraId="5AA263E8" w14:textId="77777777" w:rsidR="00362E5C" w:rsidRPr="00362E5C" w:rsidRDefault="00362E5C" w:rsidP="00F574EE">
      <w:pPr>
        <w:spacing w:after="0"/>
        <w:jc w:val="both"/>
        <w:rPr>
          <w:rFonts w:ascii="Calibri" w:hAnsi="Calibri" w:cs="Vrinda"/>
          <w:color w:val="002060"/>
          <w:sz w:val="24"/>
          <w:szCs w:val="24"/>
          <w:lang w:val="es-ES"/>
        </w:rPr>
      </w:pPr>
      <w:r w:rsidRPr="00362E5C">
        <w:rPr>
          <w:rFonts w:ascii="Calibri" w:hAnsi="Calibri" w:cs="Vrinda"/>
          <w:color w:val="002060"/>
          <w:sz w:val="24"/>
          <w:szCs w:val="24"/>
          <w:lang w:val="es-ES"/>
        </w:rPr>
        <w:t>i. Actividades de nivelación para estudiantes con desempeño bajo en las asignaturas.</w:t>
      </w:r>
      <w:r>
        <w:rPr>
          <w:rFonts w:ascii="Calibri" w:hAnsi="Calibri" w:cs="Vrinda"/>
          <w:b/>
          <w:color w:val="002060"/>
          <w:sz w:val="24"/>
          <w:szCs w:val="24"/>
          <w:lang w:val="es-ES"/>
        </w:rPr>
        <w:t xml:space="preserve"> </w:t>
      </w:r>
    </w:p>
    <w:p w14:paraId="62A3E5D1" w14:textId="77777777" w:rsidR="00362E5C" w:rsidRDefault="00362E5C" w:rsidP="00F574EE">
      <w:pPr>
        <w:spacing w:after="0"/>
        <w:jc w:val="both"/>
        <w:rPr>
          <w:rFonts w:ascii="Calibri" w:hAnsi="Calibri" w:cs="Vrinda"/>
          <w:color w:val="002060"/>
          <w:sz w:val="24"/>
          <w:szCs w:val="24"/>
          <w:lang w:val="es-ES"/>
        </w:rPr>
      </w:pPr>
      <w:r w:rsidRPr="00362E5C">
        <w:rPr>
          <w:rFonts w:ascii="Calibri" w:hAnsi="Calibri" w:cs="Vrinda"/>
          <w:color w:val="002060"/>
          <w:sz w:val="24"/>
          <w:szCs w:val="24"/>
          <w:lang w:val="es-ES"/>
        </w:rPr>
        <w:t>j. Asignación de monitores de área, como estrategia para la superación de dificultades.</w:t>
      </w:r>
    </w:p>
    <w:p w14:paraId="606420F8" w14:textId="17F8A762" w:rsidR="00362E5C" w:rsidRPr="00362E5C" w:rsidRDefault="00362E5C" w:rsidP="00F574EE">
      <w:pPr>
        <w:spacing w:after="0"/>
        <w:jc w:val="both"/>
        <w:rPr>
          <w:rFonts w:ascii="Calibri" w:hAnsi="Calibri" w:cs="Vrinda"/>
          <w:color w:val="002060"/>
          <w:sz w:val="24"/>
          <w:szCs w:val="24"/>
          <w:lang w:val="es-ES"/>
        </w:rPr>
      </w:pPr>
      <w:r>
        <w:rPr>
          <w:rFonts w:ascii="Calibri" w:hAnsi="Calibri" w:cs="Vrinda"/>
          <w:color w:val="002060"/>
          <w:sz w:val="24"/>
          <w:szCs w:val="24"/>
          <w:lang w:val="es-ES"/>
        </w:rPr>
        <w:t>k.</w:t>
      </w:r>
      <w:r w:rsidRPr="00362E5C">
        <w:rPr>
          <w:rFonts w:ascii="Calibri" w:hAnsi="Calibri" w:cs="Vrinda"/>
          <w:color w:val="002060"/>
          <w:sz w:val="24"/>
          <w:szCs w:val="24"/>
          <w:lang w:val="es-ES"/>
        </w:rPr>
        <w:t xml:space="preserve"> Remisión a entidades de apoyo para estudiantes con necesidades educativas especiales.</w:t>
      </w:r>
    </w:p>
    <w:p w14:paraId="376089FF" w14:textId="77777777" w:rsidR="007F3EA9" w:rsidRDefault="00362E5C" w:rsidP="00F574EE">
      <w:pPr>
        <w:spacing w:after="0"/>
        <w:jc w:val="both"/>
        <w:rPr>
          <w:rFonts w:ascii="Calibri" w:hAnsi="Calibri" w:cs="Vrinda"/>
          <w:color w:val="002060"/>
          <w:sz w:val="24"/>
          <w:szCs w:val="24"/>
          <w:lang w:val="es-ES"/>
        </w:rPr>
      </w:pPr>
      <w:r w:rsidRPr="00362E5C">
        <w:rPr>
          <w:rFonts w:ascii="Calibri" w:hAnsi="Calibri" w:cs="Vrinda"/>
          <w:color w:val="002060"/>
          <w:sz w:val="24"/>
          <w:szCs w:val="24"/>
          <w:lang w:val="es-ES"/>
        </w:rPr>
        <w:t xml:space="preserve">l. </w:t>
      </w:r>
      <w:r>
        <w:rPr>
          <w:rFonts w:ascii="Calibri" w:hAnsi="Calibri" w:cs="Vrinda"/>
          <w:color w:val="002060"/>
          <w:sz w:val="24"/>
          <w:szCs w:val="24"/>
          <w:lang w:val="es-ES"/>
        </w:rPr>
        <w:t>Seguimiento a las acciones propuestas por parte de las comisiones de evaluación y promoción.</w:t>
      </w:r>
    </w:p>
    <w:p w14:paraId="35C73DFF" w14:textId="51AA1275" w:rsidR="006B02F6" w:rsidRDefault="006B02F6" w:rsidP="00F574EE">
      <w:pPr>
        <w:spacing w:after="0"/>
        <w:jc w:val="both"/>
        <w:rPr>
          <w:rFonts w:ascii="Calibri" w:hAnsi="Calibri" w:cs="Vrinda"/>
          <w:color w:val="002060"/>
          <w:sz w:val="24"/>
          <w:szCs w:val="24"/>
          <w:lang w:val="es-ES"/>
        </w:rPr>
      </w:pPr>
      <w:r>
        <w:rPr>
          <w:rFonts w:ascii="Calibri" w:hAnsi="Calibri" w:cs="Vrinda"/>
          <w:color w:val="002060"/>
          <w:sz w:val="24"/>
          <w:szCs w:val="24"/>
          <w:lang w:val="es-ES"/>
        </w:rPr>
        <w:t xml:space="preserve">m. </w:t>
      </w:r>
      <w:r w:rsidRPr="006B02F6">
        <w:rPr>
          <w:rFonts w:ascii="Calibri" w:hAnsi="Calibri" w:cs="Vrinda"/>
          <w:color w:val="002060"/>
          <w:sz w:val="24"/>
          <w:szCs w:val="24"/>
          <w:lang w:val="es-ES"/>
        </w:rPr>
        <w:t xml:space="preserve">Al culminar el año lectivo, los estudiantes que presenten deficiencias académicas en </w:t>
      </w:r>
      <w:r>
        <w:rPr>
          <w:rFonts w:ascii="Calibri" w:hAnsi="Calibri" w:cs="Vrinda"/>
          <w:color w:val="002060"/>
          <w:sz w:val="24"/>
          <w:szCs w:val="24"/>
          <w:lang w:val="es-ES"/>
        </w:rPr>
        <w:t xml:space="preserve">máximo 2 </w:t>
      </w:r>
      <w:r w:rsidRPr="006B02F6">
        <w:rPr>
          <w:rFonts w:ascii="Calibri" w:hAnsi="Calibri" w:cs="Vrinda"/>
          <w:color w:val="002060"/>
          <w:sz w:val="24"/>
          <w:szCs w:val="24"/>
          <w:lang w:val="es-ES"/>
        </w:rPr>
        <w:t>asignaturas tendrán la oportunidad de</w:t>
      </w:r>
      <w:r>
        <w:rPr>
          <w:rFonts w:ascii="Calibri" w:hAnsi="Calibri" w:cs="Vrinda"/>
          <w:color w:val="002060"/>
          <w:sz w:val="24"/>
          <w:szCs w:val="24"/>
          <w:lang w:val="es-ES"/>
        </w:rPr>
        <w:t xml:space="preserve"> presentar una nivelación</w:t>
      </w:r>
      <w:r w:rsidRPr="006B02F6">
        <w:rPr>
          <w:rFonts w:ascii="Calibri" w:hAnsi="Calibri" w:cs="Vrinda"/>
          <w:color w:val="002060"/>
          <w:sz w:val="24"/>
          <w:szCs w:val="24"/>
          <w:lang w:val="es-ES"/>
        </w:rPr>
        <w:t>.</w:t>
      </w:r>
    </w:p>
    <w:p w14:paraId="04A101AA" w14:textId="77777777" w:rsidR="007F3EA9" w:rsidRDefault="007F3EA9" w:rsidP="00F574EE">
      <w:pPr>
        <w:spacing w:after="0"/>
        <w:jc w:val="both"/>
        <w:rPr>
          <w:rFonts w:ascii="Calibri" w:hAnsi="Calibri" w:cs="Vrinda"/>
          <w:color w:val="002060"/>
          <w:sz w:val="24"/>
          <w:szCs w:val="24"/>
          <w:lang w:val="es-ES"/>
        </w:rPr>
      </w:pPr>
    </w:p>
    <w:p w14:paraId="316B739C" w14:textId="77777777" w:rsidR="007F3EA9" w:rsidRDefault="007F3EA9" w:rsidP="00F574EE">
      <w:pPr>
        <w:spacing w:after="0"/>
        <w:jc w:val="both"/>
        <w:rPr>
          <w:rFonts w:ascii="Calibri" w:hAnsi="Calibri" w:cs="TimesNewRomanPSMT-Identity-H"/>
          <w:b/>
          <w:color w:val="002060"/>
          <w:sz w:val="24"/>
          <w:szCs w:val="24"/>
        </w:rPr>
      </w:pPr>
      <w:r w:rsidRPr="007F3EA9">
        <w:rPr>
          <w:rFonts w:ascii="Calibri" w:hAnsi="Calibri" w:cs="Vrinda"/>
          <w:b/>
          <w:color w:val="002060"/>
          <w:sz w:val="24"/>
          <w:szCs w:val="24"/>
          <w:lang w:val="es-ES"/>
        </w:rPr>
        <w:t xml:space="preserve">3.8. </w:t>
      </w:r>
      <w:r>
        <w:rPr>
          <w:rFonts w:ascii="Calibri" w:hAnsi="Calibri" w:cs="Vrinda"/>
          <w:b/>
          <w:color w:val="002060"/>
          <w:sz w:val="24"/>
          <w:szCs w:val="24"/>
          <w:lang w:val="es-ES"/>
        </w:rPr>
        <w:t>Proceso</w:t>
      </w:r>
      <w:r w:rsidRPr="007F3EA9">
        <w:rPr>
          <w:rFonts w:ascii="Calibri" w:hAnsi="Calibri" w:cs="TimesNewRomanPSMT-Identity-H"/>
          <w:b/>
          <w:color w:val="002060"/>
          <w:sz w:val="24"/>
          <w:szCs w:val="24"/>
        </w:rPr>
        <w:t xml:space="preserve"> de </w:t>
      </w:r>
      <w:r>
        <w:rPr>
          <w:rFonts w:ascii="Calibri" w:hAnsi="Calibri" w:cs="TimesNewRomanPSMT-Identity-H"/>
          <w:b/>
          <w:color w:val="002060"/>
          <w:sz w:val="24"/>
          <w:szCs w:val="24"/>
        </w:rPr>
        <w:t>A</w:t>
      </w:r>
      <w:r w:rsidRPr="007F3EA9">
        <w:rPr>
          <w:rFonts w:ascii="Calibri" w:hAnsi="Calibri" w:cs="TimesNewRomanPSMT-Identity-H"/>
          <w:b/>
          <w:color w:val="002060"/>
          <w:sz w:val="24"/>
          <w:szCs w:val="24"/>
        </w:rPr>
        <w:t xml:space="preserve">utoevaluación </w:t>
      </w:r>
      <w:r>
        <w:rPr>
          <w:rFonts w:ascii="Calibri" w:hAnsi="Calibri" w:cs="TimesNewRomanPSMT-Identity-H"/>
          <w:b/>
          <w:color w:val="002060"/>
          <w:sz w:val="24"/>
          <w:szCs w:val="24"/>
        </w:rPr>
        <w:t>Es</w:t>
      </w:r>
      <w:r w:rsidRPr="007F3EA9">
        <w:rPr>
          <w:rFonts w:ascii="Calibri" w:hAnsi="Calibri" w:cs="TimesNewRomanPSMT-Identity-H"/>
          <w:b/>
          <w:color w:val="002060"/>
          <w:sz w:val="24"/>
          <w:szCs w:val="24"/>
        </w:rPr>
        <w:t>tudiant</w:t>
      </w:r>
      <w:r>
        <w:rPr>
          <w:rFonts w:ascii="Calibri" w:hAnsi="Calibri" w:cs="TimesNewRomanPSMT-Identity-H"/>
          <w:b/>
          <w:color w:val="002060"/>
          <w:sz w:val="24"/>
          <w:szCs w:val="24"/>
        </w:rPr>
        <w:t>il.</w:t>
      </w:r>
    </w:p>
    <w:p w14:paraId="7736423C" w14:textId="71FE8307" w:rsidR="00276678" w:rsidRDefault="00276678" w:rsidP="00131C3B">
      <w:pPr>
        <w:spacing w:after="0"/>
        <w:jc w:val="both"/>
        <w:rPr>
          <w:rFonts w:ascii="Calibri" w:hAnsi="Calibri" w:cs="Vrinda"/>
          <w:color w:val="002060"/>
          <w:sz w:val="24"/>
          <w:szCs w:val="24"/>
          <w:lang w:val="es-ES"/>
        </w:rPr>
      </w:pPr>
      <w:r>
        <w:rPr>
          <w:rFonts w:ascii="Calibri" w:hAnsi="Calibri" w:cs="Vrinda"/>
          <w:color w:val="002060"/>
          <w:sz w:val="24"/>
          <w:szCs w:val="24"/>
          <w:lang w:val="es-ES"/>
        </w:rPr>
        <w:t>En la I.E. Colegio Las Montoyas, e</w:t>
      </w:r>
      <w:r w:rsidR="00131C3B" w:rsidRPr="00131C3B">
        <w:rPr>
          <w:rFonts w:ascii="Calibri" w:hAnsi="Calibri" w:cs="Vrinda"/>
          <w:color w:val="002060"/>
          <w:sz w:val="24"/>
          <w:szCs w:val="24"/>
          <w:lang w:val="es-ES"/>
        </w:rPr>
        <w:t>ntendemos la autoevaluación como la capacidad que tienen los estudiantes de reconocer y autorregular el propio aprendizaje, es decir de planificar qué estrategias se han de utilizar en cada situación, aplicarlas, controlar el proceso, evaluarlo para detectar posibles fallas, y como consecuencia transferir todo ello a una nueva actuación planteando y aplicando acciones de mejora.</w:t>
      </w:r>
    </w:p>
    <w:p w14:paraId="49ED7175" w14:textId="77777777" w:rsidR="00276678" w:rsidRPr="005E1C58" w:rsidRDefault="00276678" w:rsidP="00131C3B">
      <w:pPr>
        <w:spacing w:after="0"/>
        <w:jc w:val="both"/>
        <w:rPr>
          <w:rFonts w:ascii="Calibri" w:hAnsi="Calibri" w:cs="Vrinda"/>
          <w:color w:val="002060"/>
          <w:sz w:val="24"/>
          <w:szCs w:val="24"/>
          <w:lang w:val="es-ES"/>
        </w:rPr>
      </w:pPr>
    </w:p>
    <w:p w14:paraId="6F32ABE2" w14:textId="77777777" w:rsidR="00276678" w:rsidRPr="005E1C58" w:rsidRDefault="00276678" w:rsidP="00131C3B">
      <w:pPr>
        <w:spacing w:after="0"/>
        <w:jc w:val="both"/>
        <w:rPr>
          <w:color w:val="002060"/>
          <w:sz w:val="24"/>
          <w:szCs w:val="24"/>
        </w:rPr>
      </w:pPr>
      <w:r w:rsidRPr="005E1C58">
        <w:rPr>
          <w:b/>
          <w:color w:val="002060"/>
          <w:sz w:val="24"/>
          <w:szCs w:val="24"/>
        </w:rPr>
        <w:t>3.8.1. Autoevaluación en las áreas o asignaturas.</w:t>
      </w:r>
      <w:r w:rsidRPr="005E1C58">
        <w:rPr>
          <w:color w:val="002060"/>
          <w:sz w:val="24"/>
          <w:szCs w:val="24"/>
        </w:rPr>
        <w:t xml:space="preserve"> Teniendo en cuenta los indicadores de desempeño que se definan para la valoración de los Aprendizajes Básicos y Específicos en cada una de las áreas del plan de estudios, en formato específico al finalizar el periodo académico se lleva a cabo la autoevaluación del desempeño del estudiante en cada periodo académico.</w:t>
      </w:r>
    </w:p>
    <w:p w14:paraId="39D00577" w14:textId="77777777" w:rsidR="00276678" w:rsidRPr="005E1C58" w:rsidRDefault="00276678" w:rsidP="00131C3B">
      <w:pPr>
        <w:spacing w:after="0"/>
        <w:jc w:val="both"/>
        <w:rPr>
          <w:color w:val="002060"/>
          <w:sz w:val="24"/>
          <w:szCs w:val="24"/>
        </w:rPr>
      </w:pPr>
    </w:p>
    <w:p w14:paraId="3526703E" w14:textId="05F8EE06" w:rsidR="00276678" w:rsidRPr="005E1C58" w:rsidRDefault="00276678" w:rsidP="00131C3B">
      <w:pPr>
        <w:spacing w:after="0"/>
        <w:jc w:val="both"/>
        <w:rPr>
          <w:color w:val="002060"/>
          <w:sz w:val="24"/>
          <w:szCs w:val="24"/>
        </w:rPr>
      </w:pPr>
      <w:r w:rsidRPr="005E1C58">
        <w:rPr>
          <w:color w:val="002060"/>
          <w:sz w:val="24"/>
          <w:szCs w:val="24"/>
        </w:rPr>
        <w:t xml:space="preserve"> El estudiante valora su desempeño en términos cuali-cuantitativos, reconoce la valoración asignada por el docente (heteroevaluación) y de sus compañeros (coevaluación), con el fin de contrastar con su propia valoración y llegar a una reflexión profunda que le permita plantearse acciones de mejora para el siguiente mejora y así potenciar las fortalezas y superar las oportunidades de mejoramiento.</w:t>
      </w:r>
    </w:p>
    <w:p w14:paraId="0E5746DC" w14:textId="77777777" w:rsidR="00276678" w:rsidRPr="005E1C58" w:rsidRDefault="00276678" w:rsidP="00131C3B">
      <w:pPr>
        <w:spacing w:after="0"/>
        <w:jc w:val="both"/>
        <w:rPr>
          <w:color w:val="002060"/>
          <w:sz w:val="24"/>
          <w:szCs w:val="24"/>
        </w:rPr>
      </w:pPr>
    </w:p>
    <w:p w14:paraId="7C6E834A" w14:textId="3B205E00" w:rsidR="00276678" w:rsidRDefault="00276678" w:rsidP="00131C3B">
      <w:pPr>
        <w:spacing w:after="0"/>
        <w:jc w:val="both"/>
        <w:rPr>
          <w:color w:val="002060"/>
          <w:sz w:val="24"/>
          <w:szCs w:val="24"/>
        </w:rPr>
      </w:pPr>
      <w:r w:rsidRPr="005E1C58">
        <w:rPr>
          <w:b/>
          <w:color w:val="002060"/>
          <w:sz w:val="24"/>
          <w:szCs w:val="24"/>
        </w:rPr>
        <w:t>3.8.2. Autoevaluación y la Convivencia Escolar</w:t>
      </w:r>
      <w:r w:rsidRPr="005E1C58">
        <w:rPr>
          <w:color w:val="002060"/>
          <w:sz w:val="24"/>
          <w:szCs w:val="24"/>
        </w:rPr>
        <w:t xml:space="preserve">. Con base en las normas de convivencia y pactos de aula, loes estudiantes  comprenden su autoevaluación, como un proceso crítico para el mejoramiento del sentido de pertenencia y comportamiento escolar  en la institución. </w:t>
      </w:r>
    </w:p>
    <w:p w14:paraId="62CC0407" w14:textId="77777777" w:rsidR="00603EAE" w:rsidRDefault="00603EAE" w:rsidP="00131C3B">
      <w:pPr>
        <w:spacing w:after="0"/>
        <w:jc w:val="both"/>
        <w:rPr>
          <w:color w:val="002060"/>
          <w:sz w:val="24"/>
          <w:szCs w:val="24"/>
        </w:rPr>
      </w:pPr>
    </w:p>
    <w:p w14:paraId="2F099CE4" w14:textId="77777777" w:rsidR="009665EB" w:rsidRPr="005E1C58" w:rsidRDefault="009665EB" w:rsidP="00131C3B">
      <w:pPr>
        <w:spacing w:after="0"/>
        <w:jc w:val="both"/>
        <w:rPr>
          <w:color w:val="002060"/>
          <w:sz w:val="24"/>
          <w:szCs w:val="24"/>
        </w:rPr>
      </w:pPr>
    </w:p>
    <w:p w14:paraId="34243DF0" w14:textId="3A9731F3" w:rsidR="00276678" w:rsidRPr="005E1C58" w:rsidRDefault="005E1C58" w:rsidP="005E1C58">
      <w:pPr>
        <w:spacing w:after="0"/>
        <w:jc w:val="both"/>
        <w:rPr>
          <w:rFonts w:ascii="Calibri" w:eastAsia="Calibri" w:hAnsi="Calibri" w:cs="Arial"/>
          <w:color w:val="002060"/>
          <w:sz w:val="24"/>
          <w:szCs w:val="24"/>
        </w:rPr>
      </w:pPr>
      <w:r w:rsidRPr="005E1C58">
        <w:rPr>
          <w:rFonts w:ascii="Calibri" w:eastAsia="Calibri" w:hAnsi="Calibri" w:cs="Arial"/>
          <w:b/>
          <w:color w:val="002060"/>
          <w:sz w:val="24"/>
          <w:szCs w:val="24"/>
        </w:rPr>
        <w:lastRenderedPageBreak/>
        <w:t xml:space="preserve">3.8.3. </w:t>
      </w:r>
      <w:r w:rsidR="00276678" w:rsidRPr="005E1C58">
        <w:rPr>
          <w:rFonts w:ascii="Calibri" w:eastAsia="Calibri" w:hAnsi="Calibri" w:cs="Arial"/>
          <w:b/>
          <w:color w:val="002060"/>
          <w:sz w:val="24"/>
          <w:szCs w:val="24"/>
        </w:rPr>
        <w:t>Instrumento para</w:t>
      </w:r>
      <w:r w:rsidR="009665EB">
        <w:rPr>
          <w:rFonts w:ascii="Calibri" w:eastAsia="Calibri" w:hAnsi="Calibri" w:cs="Arial"/>
          <w:b/>
          <w:color w:val="002060"/>
          <w:sz w:val="24"/>
          <w:szCs w:val="24"/>
        </w:rPr>
        <w:t xml:space="preserve"> la autoevaluación. </w:t>
      </w:r>
      <w:r w:rsidR="00276678" w:rsidRPr="005E1C58">
        <w:rPr>
          <w:rFonts w:ascii="Calibri" w:eastAsia="Calibri" w:hAnsi="Calibri" w:cs="Arial"/>
          <w:color w:val="002060"/>
          <w:sz w:val="24"/>
          <w:szCs w:val="24"/>
        </w:rPr>
        <w:t xml:space="preserve">Se aplica la siguiente rejilla teniendo en cuenta la siguiente valoración: de 1,0 a 5,0 Siendo 1,0 la nota mínima y 5,0 la nota máxima. </w:t>
      </w:r>
      <w:r w:rsidRPr="005E1C58">
        <w:rPr>
          <w:rFonts w:ascii="Calibri" w:eastAsia="Calibri" w:hAnsi="Calibri" w:cs="Arial"/>
          <w:color w:val="002060"/>
          <w:sz w:val="24"/>
          <w:szCs w:val="24"/>
        </w:rPr>
        <w:t>Frente</w:t>
      </w:r>
      <w:r w:rsidR="00276678" w:rsidRPr="005E1C58">
        <w:rPr>
          <w:rFonts w:ascii="Calibri" w:eastAsia="Calibri" w:hAnsi="Calibri" w:cs="Arial"/>
          <w:color w:val="002060"/>
          <w:sz w:val="24"/>
          <w:szCs w:val="24"/>
        </w:rPr>
        <w:t xml:space="preserve"> a cada criterio en el periodo que corresponda. </w:t>
      </w:r>
    </w:p>
    <w:p w14:paraId="6D6900D8" w14:textId="77777777" w:rsidR="00276678" w:rsidRPr="006E1986" w:rsidRDefault="00276678" w:rsidP="00276678">
      <w:pPr>
        <w:spacing w:after="0" w:line="259" w:lineRule="auto"/>
        <w:jc w:val="both"/>
        <w:rPr>
          <w:rFonts w:ascii="Arial" w:eastAsia="Calibri" w:hAnsi="Arial" w:cs="Arial"/>
          <w:sz w:val="18"/>
          <w:szCs w:val="18"/>
        </w:rPr>
      </w:pPr>
    </w:p>
    <w:tbl>
      <w:tblPr>
        <w:tblStyle w:val="Tabladecuadrcula4-nfasis1"/>
        <w:tblW w:w="0" w:type="auto"/>
        <w:tblLook w:val="04A0" w:firstRow="1" w:lastRow="0" w:firstColumn="1" w:lastColumn="0" w:noHBand="0" w:noVBand="1"/>
      </w:tblPr>
      <w:tblGrid>
        <w:gridCol w:w="6805"/>
        <w:gridCol w:w="636"/>
        <w:gridCol w:w="637"/>
        <w:gridCol w:w="636"/>
        <w:gridCol w:w="637"/>
      </w:tblGrid>
      <w:tr w:rsidR="00276678" w:rsidRPr="00C9668D" w14:paraId="6A29988E" w14:textId="77777777" w:rsidTr="005E1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5" w:type="dxa"/>
            <w:shd w:val="clear" w:color="auto" w:fill="002060"/>
          </w:tcPr>
          <w:p w14:paraId="70524472" w14:textId="77777777" w:rsidR="00276678" w:rsidRPr="00C9668D" w:rsidRDefault="00276678" w:rsidP="005E1C58">
            <w:pPr>
              <w:jc w:val="center"/>
              <w:rPr>
                <w:rFonts w:ascii="Calibri" w:eastAsia="Calibri" w:hAnsi="Calibri" w:cs="Arial"/>
                <w:b w:val="0"/>
                <w:sz w:val="20"/>
                <w:szCs w:val="20"/>
              </w:rPr>
            </w:pPr>
            <w:r w:rsidRPr="00C9668D">
              <w:rPr>
                <w:rFonts w:ascii="Calibri" w:eastAsia="Calibri" w:hAnsi="Calibri" w:cs="Arial"/>
                <w:sz w:val="20"/>
                <w:szCs w:val="20"/>
              </w:rPr>
              <w:t>CRITERIOS DE AUTOEVALUACION</w:t>
            </w:r>
          </w:p>
        </w:tc>
        <w:tc>
          <w:tcPr>
            <w:tcW w:w="636" w:type="dxa"/>
            <w:shd w:val="clear" w:color="auto" w:fill="002060"/>
          </w:tcPr>
          <w:p w14:paraId="1F18AB7F" w14:textId="77777777" w:rsidR="00276678" w:rsidRPr="00C9668D" w:rsidRDefault="00276678" w:rsidP="00262EC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0"/>
                <w:szCs w:val="20"/>
              </w:rPr>
            </w:pPr>
            <w:r w:rsidRPr="00C9668D">
              <w:rPr>
                <w:rFonts w:ascii="Calibri" w:eastAsia="Calibri" w:hAnsi="Calibri" w:cs="Arial"/>
                <w:sz w:val="20"/>
                <w:szCs w:val="20"/>
              </w:rPr>
              <w:t>P1</w:t>
            </w:r>
          </w:p>
        </w:tc>
        <w:tc>
          <w:tcPr>
            <w:tcW w:w="637" w:type="dxa"/>
            <w:shd w:val="clear" w:color="auto" w:fill="002060"/>
          </w:tcPr>
          <w:p w14:paraId="1077F823" w14:textId="77777777" w:rsidR="00276678" w:rsidRPr="00C9668D" w:rsidRDefault="00276678" w:rsidP="00262EC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0"/>
                <w:szCs w:val="20"/>
              </w:rPr>
            </w:pPr>
            <w:r w:rsidRPr="00C9668D">
              <w:rPr>
                <w:rFonts w:ascii="Calibri" w:eastAsia="Calibri" w:hAnsi="Calibri" w:cs="Arial"/>
                <w:sz w:val="20"/>
                <w:szCs w:val="20"/>
              </w:rPr>
              <w:t>P2</w:t>
            </w:r>
          </w:p>
        </w:tc>
        <w:tc>
          <w:tcPr>
            <w:tcW w:w="636" w:type="dxa"/>
            <w:shd w:val="clear" w:color="auto" w:fill="002060"/>
          </w:tcPr>
          <w:p w14:paraId="657717C0" w14:textId="77777777" w:rsidR="00276678" w:rsidRPr="00C9668D" w:rsidRDefault="00276678" w:rsidP="00262EC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0"/>
                <w:szCs w:val="20"/>
              </w:rPr>
            </w:pPr>
            <w:r w:rsidRPr="00C9668D">
              <w:rPr>
                <w:rFonts w:ascii="Calibri" w:eastAsia="Calibri" w:hAnsi="Calibri" w:cs="Arial"/>
                <w:sz w:val="20"/>
                <w:szCs w:val="20"/>
              </w:rPr>
              <w:t>P3</w:t>
            </w:r>
          </w:p>
        </w:tc>
        <w:tc>
          <w:tcPr>
            <w:tcW w:w="637" w:type="dxa"/>
            <w:shd w:val="clear" w:color="auto" w:fill="002060"/>
          </w:tcPr>
          <w:p w14:paraId="24D71411" w14:textId="77777777" w:rsidR="00276678" w:rsidRPr="00C9668D" w:rsidRDefault="00276678" w:rsidP="00262ECE">
            <w:pP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0"/>
                <w:szCs w:val="20"/>
              </w:rPr>
            </w:pPr>
            <w:r w:rsidRPr="00C9668D">
              <w:rPr>
                <w:rFonts w:ascii="Calibri" w:eastAsia="Calibri" w:hAnsi="Calibri" w:cs="Arial"/>
                <w:sz w:val="20"/>
                <w:szCs w:val="20"/>
              </w:rPr>
              <w:t>P4</w:t>
            </w:r>
          </w:p>
        </w:tc>
      </w:tr>
      <w:tr w:rsidR="00276678" w:rsidRPr="00C9668D" w14:paraId="65AB76F1" w14:textId="77777777" w:rsidTr="005E1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5" w:type="dxa"/>
          </w:tcPr>
          <w:p w14:paraId="5EB29040" w14:textId="77777777" w:rsidR="005E1C58" w:rsidRPr="00C9668D" w:rsidRDefault="005E1C58" w:rsidP="005E1C58">
            <w:pPr>
              <w:contextualSpacing/>
              <w:jc w:val="both"/>
              <w:rPr>
                <w:rFonts w:ascii="Calibri" w:eastAsia="Calibri" w:hAnsi="Calibri" w:cs="Arial"/>
                <w:color w:val="002060"/>
                <w:sz w:val="20"/>
                <w:szCs w:val="20"/>
              </w:rPr>
            </w:pPr>
            <w:r w:rsidRPr="00C9668D">
              <w:rPr>
                <w:rFonts w:ascii="Calibri" w:eastAsia="Calibri" w:hAnsi="Calibri" w:cs="Arial"/>
                <w:color w:val="002060"/>
                <w:sz w:val="20"/>
                <w:szCs w:val="20"/>
              </w:rPr>
              <w:t xml:space="preserve">Responsabilidad-Compromiso. </w:t>
            </w:r>
          </w:p>
          <w:p w14:paraId="58CE6B42" w14:textId="0354E057" w:rsidR="00276678" w:rsidRPr="00C9668D" w:rsidRDefault="005E1C58" w:rsidP="005E1C58">
            <w:pPr>
              <w:contextualSpacing/>
              <w:jc w:val="both"/>
              <w:rPr>
                <w:rFonts w:ascii="Calibri" w:eastAsia="Calibri" w:hAnsi="Calibri" w:cs="Arial"/>
                <w:b w:val="0"/>
                <w:color w:val="002060"/>
                <w:sz w:val="20"/>
                <w:szCs w:val="20"/>
              </w:rPr>
            </w:pPr>
            <w:r w:rsidRPr="00C9668D">
              <w:rPr>
                <w:rFonts w:ascii="Calibri" w:eastAsia="Calibri" w:hAnsi="Calibri" w:cs="Arial"/>
                <w:b w:val="0"/>
                <w:color w:val="002060"/>
                <w:sz w:val="20"/>
                <w:szCs w:val="20"/>
              </w:rPr>
              <w:t>Cumplo con los deberes y compromisos establecidos en el área y soy respetuoso de las normas de convivencia.</w:t>
            </w:r>
          </w:p>
        </w:tc>
        <w:tc>
          <w:tcPr>
            <w:tcW w:w="636" w:type="dxa"/>
          </w:tcPr>
          <w:p w14:paraId="01F59D7E"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7" w:type="dxa"/>
          </w:tcPr>
          <w:p w14:paraId="46A7AE6F"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6" w:type="dxa"/>
          </w:tcPr>
          <w:p w14:paraId="29DBB2FE"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7" w:type="dxa"/>
          </w:tcPr>
          <w:p w14:paraId="6C6E7C82"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276678" w:rsidRPr="00C9668D" w14:paraId="04EC6353" w14:textId="77777777" w:rsidTr="005E1C58">
        <w:tc>
          <w:tcPr>
            <w:cnfStyle w:val="001000000000" w:firstRow="0" w:lastRow="0" w:firstColumn="1" w:lastColumn="0" w:oddVBand="0" w:evenVBand="0" w:oddHBand="0" w:evenHBand="0" w:firstRowFirstColumn="0" w:firstRowLastColumn="0" w:lastRowFirstColumn="0" w:lastRowLastColumn="0"/>
            <w:tcW w:w="6805" w:type="dxa"/>
          </w:tcPr>
          <w:p w14:paraId="6A2F0B19" w14:textId="145A6752" w:rsidR="005E1C58" w:rsidRPr="00C9668D" w:rsidRDefault="005E1C58" w:rsidP="005E1C58">
            <w:pPr>
              <w:contextualSpacing/>
              <w:jc w:val="both"/>
              <w:rPr>
                <w:rFonts w:ascii="Calibri" w:eastAsia="Calibri" w:hAnsi="Calibri" w:cs="Arial"/>
                <w:color w:val="002060"/>
                <w:sz w:val="20"/>
                <w:szCs w:val="20"/>
              </w:rPr>
            </w:pPr>
            <w:r w:rsidRPr="00C9668D">
              <w:rPr>
                <w:rFonts w:ascii="Calibri" w:eastAsia="Calibri" w:hAnsi="Calibri" w:cs="Arial"/>
                <w:color w:val="002060"/>
                <w:sz w:val="20"/>
                <w:szCs w:val="20"/>
              </w:rPr>
              <w:t xml:space="preserve">Participación.  </w:t>
            </w:r>
          </w:p>
          <w:p w14:paraId="7DFEF528" w14:textId="72E8FFC0" w:rsidR="00276678" w:rsidRPr="00C9668D" w:rsidRDefault="005E1C58" w:rsidP="005E1C58">
            <w:pPr>
              <w:contextualSpacing/>
              <w:jc w:val="both"/>
              <w:rPr>
                <w:rFonts w:ascii="Calibri" w:eastAsia="Calibri" w:hAnsi="Calibri" w:cs="Arial"/>
                <w:b w:val="0"/>
                <w:color w:val="002060"/>
                <w:sz w:val="20"/>
                <w:szCs w:val="20"/>
              </w:rPr>
            </w:pPr>
            <w:r w:rsidRPr="00C9668D">
              <w:rPr>
                <w:rFonts w:ascii="Calibri" w:eastAsia="Calibri" w:hAnsi="Calibri" w:cs="Arial"/>
                <w:b w:val="0"/>
                <w:color w:val="002060"/>
                <w:sz w:val="20"/>
                <w:szCs w:val="20"/>
              </w:rPr>
              <w:t>Intervengo activamente en las actividades propuestas en el área. Fortalezco el ambiente de aprendizaje en el aula.</w:t>
            </w:r>
          </w:p>
        </w:tc>
        <w:tc>
          <w:tcPr>
            <w:tcW w:w="636" w:type="dxa"/>
          </w:tcPr>
          <w:p w14:paraId="390FF82B"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37" w:type="dxa"/>
          </w:tcPr>
          <w:p w14:paraId="34B04E2E"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36" w:type="dxa"/>
          </w:tcPr>
          <w:p w14:paraId="6AB41C44"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37" w:type="dxa"/>
          </w:tcPr>
          <w:p w14:paraId="1AAD4994"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276678" w:rsidRPr="00C9668D" w14:paraId="74E728B8" w14:textId="77777777" w:rsidTr="005E1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5" w:type="dxa"/>
          </w:tcPr>
          <w:p w14:paraId="478A24AC" w14:textId="420D7E55" w:rsidR="005E1C58" w:rsidRPr="00C9668D" w:rsidRDefault="005E1C58" w:rsidP="005E1C58">
            <w:pPr>
              <w:contextualSpacing/>
              <w:jc w:val="both"/>
              <w:rPr>
                <w:rFonts w:ascii="Calibri" w:eastAsia="Calibri" w:hAnsi="Calibri" w:cs="Arial"/>
                <w:color w:val="002060"/>
                <w:sz w:val="20"/>
                <w:szCs w:val="20"/>
              </w:rPr>
            </w:pPr>
            <w:r w:rsidRPr="00C9668D">
              <w:rPr>
                <w:rFonts w:ascii="Calibri" w:eastAsia="Calibri" w:hAnsi="Calibri" w:cs="Arial"/>
                <w:color w:val="002060"/>
                <w:sz w:val="20"/>
                <w:szCs w:val="20"/>
              </w:rPr>
              <w:t>Desarrollo Cognitivo.</w:t>
            </w:r>
          </w:p>
          <w:p w14:paraId="7BAB0F3C" w14:textId="4F83AF0D" w:rsidR="00276678" w:rsidRPr="00C9668D" w:rsidRDefault="005E1C58" w:rsidP="005E1C58">
            <w:pPr>
              <w:contextualSpacing/>
              <w:jc w:val="both"/>
              <w:rPr>
                <w:rFonts w:ascii="Calibri" w:eastAsia="Calibri" w:hAnsi="Calibri" w:cs="Arial"/>
                <w:b w:val="0"/>
                <w:color w:val="002060"/>
                <w:sz w:val="20"/>
                <w:szCs w:val="20"/>
              </w:rPr>
            </w:pPr>
            <w:r w:rsidRPr="00C9668D">
              <w:rPr>
                <w:rFonts w:ascii="Calibri" w:eastAsia="Calibri" w:hAnsi="Calibri" w:cs="Arial"/>
                <w:b w:val="0"/>
                <w:color w:val="002060"/>
                <w:sz w:val="20"/>
                <w:szCs w:val="20"/>
              </w:rPr>
              <w:t>Profundizo en las competencias desarrolladas en el periodo, fomentando la indagación, investigación y aplicación de conocimientos en problemas o situaciones concretas.</w:t>
            </w:r>
          </w:p>
        </w:tc>
        <w:tc>
          <w:tcPr>
            <w:tcW w:w="636" w:type="dxa"/>
          </w:tcPr>
          <w:p w14:paraId="6C7477D1"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7" w:type="dxa"/>
          </w:tcPr>
          <w:p w14:paraId="4B25730D"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6" w:type="dxa"/>
          </w:tcPr>
          <w:p w14:paraId="76BBA9BD"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7" w:type="dxa"/>
          </w:tcPr>
          <w:p w14:paraId="186BA6B5"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276678" w:rsidRPr="00C9668D" w14:paraId="4A68F531" w14:textId="77777777" w:rsidTr="005E1C58">
        <w:tc>
          <w:tcPr>
            <w:cnfStyle w:val="001000000000" w:firstRow="0" w:lastRow="0" w:firstColumn="1" w:lastColumn="0" w:oddVBand="0" w:evenVBand="0" w:oddHBand="0" w:evenHBand="0" w:firstRowFirstColumn="0" w:firstRowLastColumn="0" w:lastRowFirstColumn="0" w:lastRowLastColumn="0"/>
            <w:tcW w:w="6805" w:type="dxa"/>
          </w:tcPr>
          <w:p w14:paraId="38D1869F" w14:textId="77777777" w:rsidR="005E1C58" w:rsidRPr="00C9668D" w:rsidRDefault="005E1C58" w:rsidP="005E1C58">
            <w:pPr>
              <w:contextualSpacing/>
              <w:jc w:val="both"/>
              <w:rPr>
                <w:rFonts w:ascii="Calibri" w:eastAsia="Calibri" w:hAnsi="Calibri" w:cs="Arial"/>
                <w:b w:val="0"/>
                <w:color w:val="002060"/>
                <w:sz w:val="20"/>
                <w:szCs w:val="20"/>
              </w:rPr>
            </w:pPr>
            <w:r w:rsidRPr="00C9668D">
              <w:rPr>
                <w:rFonts w:ascii="Calibri" w:eastAsia="Calibri" w:hAnsi="Calibri" w:cs="Arial"/>
                <w:color w:val="002060"/>
                <w:sz w:val="20"/>
                <w:szCs w:val="20"/>
              </w:rPr>
              <w:t>Comportamiento-Sentido de pertenencia</w:t>
            </w:r>
            <w:r w:rsidRPr="00C9668D">
              <w:rPr>
                <w:rFonts w:ascii="Calibri" w:eastAsia="Calibri" w:hAnsi="Calibri" w:cs="Arial"/>
                <w:b w:val="0"/>
                <w:color w:val="002060"/>
                <w:sz w:val="20"/>
                <w:szCs w:val="20"/>
              </w:rPr>
              <w:t>.</w:t>
            </w:r>
          </w:p>
          <w:p w14:paraId="6312192C" w14:textId="6A929663" w:rsidR="00276678" w:rsidRPr="00C9668D" w:rsidRDefault="005E1C58" w:rsidP="005E1C58">
            <w:pPr>
              <w:contextualSpacing/>
              <w:jc w:val="both"/>
              <w:rPr>
                <w:rFonts w:ascii="Calibri" w:eastAsia="Calibri" w:hAnsi="Calibri" w:cs="Arial"/>
                <w:b w:val="0"/>
                <w:color w:val="002060"/>
                <w:sz w:val="20"/>
                <w:szCs w:val="20"/>
              </w:rPr>
            </w:pPr>
            <w:r w:rsidRPr="00C9668D">
              <w:rPr>
                <w:rFonts w:ascii="Calibri" w:eastAsia="Calibri" w:hAnsi="Calibri" w:cs="Arial"/>
                <w:b w:val="0"/>
                <w:color w:val="002060"/>
                <w:sz w:val="20"/>
                <w:szCs w:val="20"/>
              </w:rPr>
              <w:t xml:space="preserve">Manifiesto buen trato con la comunidad educativa y colaboro con el cuidado de los muebles y material de la institución. </w:t>
            </w:r>
          </w:p>
        </w:tc>
        <w:tc>
          <w:tcPr>
            <w:tcW w:w="636" w:type="dxa"/>
          </w:tcPr>
          <w:p w14:paraId="485C906A"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37" w:type="dxa"/>
          </w:tcPr>
          <w:p w14:paraId="221D0DC6"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36" w:type="dxa"/>
          </w:tcPr>
          <w:p w14:paraId="4FA6218C"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c>
          <w:tcPr>
            <w:tcW w:w="637" w:type="dxa"/>
          </w:tcPr>
          <w:p w14:paraId="3361CFAD" w14:textId="77777777" w:rsidR="00276678" w:rsidRPr="00C9668D" w:rsidRDefault="00276678" w:rsidP="00262ECE">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p>
        </w:tc>
      </w:tr>
      <w:tr w:rsidR="00276678" w:rsidRPr="00C9668D" w14:paraId="5A85612A" w14:textId="77777777" w:rsidTr="005E1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05" w:type="dxa"/>
          </w:tcPr>
          <w:p w14:paraId="14A048EE" w14:textId="6F038B1F" w:rsidR="005E1C58" w:rsidRPr="00C9668D" w:rsidRDefault="005E1C58" w:rsidP="005E1C58">
            <w:pPr>
              <w:contextualSpacing/>
              <w:jc w:val="both"/>
              <w:rPr>
                <w:rFonts w:ascii="Calibri" w:eastAsia="Calibri" w:hAnsi="Calibri" w:cs="Arial"/>
                <w:color w:val="002060"/>
                <w:sz w:val="20"/>
                <w:szCs w:val="20"/>
              </w:rPr>
            </w:pPr>
            <w:r w:rsidRPr="00C9668D">
              <w:rPr>
                <w:rFonts w:ascii="Calibri" w:eastAsia="Calibri" w:hAnsi="Calibri" w:cs="Arial"/>
                <w:color w:val="002060"/>
                <w:sz w:val="20"/>
                <w:szCs w:val="20"/>
              </w:rPr>
              <w:t>Actitud hacia el aprendizaje.</w:t>
            </w:r>
          </w:p>
          <w:p w14:paraId="37932E5F" w14:textId="5D106F18" w:rsidR="00276678" w:rsidRPr="00C9668D" w:rsidRDefault="00C9668D" w:rsidP="00C9668D">
            <w:pPr>
              <w:contextualSpacing/>
              <w:jc w:val="both"/>
              <w:rPr>
                <w:rFonts w:ascii="Calibri" w:eastAsia="Calibri" w:hAnsi="Calibri" w:cs="Arial"/>
                <w:b w:val="0"/>
                <w:color w:val="002060"/>
                <w:sz w:val="20"/>
                <w:szCs w:val="20"/>
              </w:rPr>
            </w:pPr>
            <w:r>
              <w:rPr>
                <w:rFonts w:ascii="Calibri" w:eastAsia="Calibri" w:hAnsi="Calibri" w:cs="Arial"/>
                <w:b w:val="0"/>
                <w:color w:val="002060"/>
                <w:sz w:val="20"/>
                <w:szCs w:val="20"/>
              </w:rPr>
              <w:t>Manifiesto actitud propositiva hacia mis actividades de aprendizaje, evidenciado a través del cumplimiento de entrega, generación de autoconocimiento y la construcción cooperativa de nuevos saberes.</w:t>
            </w:r>
          </w:p>
        </w:tc>
        <w:tc>
          <w:tcPr>
            <w:tcW w:w="636" w:type="dxa"/>
          </w:tcPr>
          <w:p w14:paraId="2466B6A0"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7" w:type="dxa"/>
          </w:tcPr>
          <w:p w14:paraId="1378CFE0"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6" w:type="dxa"/>
          </w:tcPr>
          <w:p w14:paraId="1CCB7D40"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c>
          <w:tcPr>
            <w:tcW w:w="637" w:type="dxa"/>
          </w:tcPr>
          <w:p w14:paraId="4590AE8E" w14:textId="77777777" w:rsidR="00276678" w:rsidRPr="00C9668D" w:rsidRDefault="00276678" w:rsidP="00262ECE">
            <w:pP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rPr>
            </w:pPr>
          </w:p>
        </w:tc>
      </w:tr>
      <w:tr w:rsidR="005E1C58" w:rsidRPr="00C9668D" w14:paraId="0537C086" w14:textId="77777777" w:rsidTr="005E1C58">
        <w:tc>
          <w:tcPr>
            <w:cnfStyle w:val="001000000000" w:firstRow="0" w:lastRow="0" w:firstColumn="1" w:lastColumn="0" w:oddVBand="0" w:evenVBand="0" w:oddHBand="0" w:evenHBand="0" w:firstRowFirstColumn="0" w:firstRowLastColumn="0" w:lastRowFirstColumn="0" w:lastRowLastColumn="0"/>
            <w:tcW w:w="9351" w:type="dxa"/>
            <w:gridSpan w:val="5"/>
            <w:shd w:val="clear" w:color="auto" w:fill="002060"/>
          </w:tcPr>
          <w:p w14:paraId="6A98DBDE" w14:textId="5383D0FB" w:rsidR="005E1C58" w:rsidRPr="00C9668D" w:rsidRDefault="005E1C58" w:rsidP="005E1C58">
            <w:pPr>
              <w:jc w:val="center"/>
              <w:rPr>
                <w:rFonts w:ascii="Calibri" w:eastAsia="Calibri" w:hAnsi="Calibri" w:cs="Arial"/>
                <w:sz w:val="20"/>
                <w:szCs w:val="20"/>
              </w:rPr>
            </w:pPr>
            <w:r w:rsidRPr="00C9668D">
              <w:rPr>
                <w:rFonts w:ascii="Calibri" w:eastAsia="Calibri" w:hAnsi="Calibri" w:cs="Arial"/>
                <w:sz w:val="20"/>
                <w:szCs w:val="20"/>
              </w:rPr>
              <w:t>OBSERVACIONES</w:t>
            </w:r>
          </w:p>
        </w:tc>
      </w:tr>
      <w:tr w:rsidR="005E1C58" w:rsidRPr="00C9668D" w14:paraId="3318A522" w14:textId="77777777" w:rsidTr="0026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5"/>
          </w:tcPr>
          <w:p w14:paraId="6D796500" w14:textId="77777777" w:rsidR="005E1C58" w:rsidRPr="00C9668D" w:rsidRDefault="005E1C58" w:rsidP="00262ECE">
            <w:pPr>
              <w:rPr>
                <w:rFonts w:ascii="Arial" w:eastAsia="Calibri" w:hAnsi="Arial" w:cs="Arial"/>
                <w:sz w:val="20"/>
                <w:szCs w:val="20"/>
              </w:rPr>
            </w:pPr>
          </w:p>
          <w:p w14:paraId="65249CF8" w14:textId="77777777" w:rsidR="00C9668D" w:rsidRPr="00C9668D" w:rsidRDefault="00C9668D" w:rsidP="00262ECE">
            <w:pPr>
              <w:rPr>
                <w:rFonts w:ascii="Arial" w:eastAsia="Calibri" w:hAnsi="Arial" w:cs="Arial"/>
                <w:sz w:val="20"/>
                <w:szCs w:val="20"/>
              </w:rPr>
            </w:pPr>
          </w:p>
          <w:p w14:paraId="47C030B0" w14:textId="77777777" w:rsidR="00C9668D" w:rsidRPr="00C9668D" w:rsidRDefault="00C9668D" w:rsidP="00262ECE">
            <w:pPr>
              <w:rPr>
                <w:rFonts w:ascii="Arial" w:eastAsia="Calibri" w:hAnsi="Arial" w:cs="Arial"/>
                <w:sz w:val="20"/>
                <w:szCs w:val="20"/>
              </w:rPr>
            </w:pPr>
          </w:p>
        </w:tc>
      </w:tr>
    </w:tbl>
    <w:p w14:paraId="48A6CC8E" w14:textId="77777777" w:rsidR="00C9668D" w:rsidRDefault="00C9668D" w:rsidP="00131C3B">
      <w:pPr>
        <w:spacing w:after="0"/>
        <w:jc w:val="both"/>
        <w:rPr>
          <w:rFonts w:ascii="Calibri" w:hAnsi="Calibri" w:cs="Vrinda"/>
          <w:color w:val="002060"/>
          <w:sz w:val="24"/>
          <w:szCs w:val="24"/>
          <w:lang w:val="es-ES"/>
        </w:rPr>
      </w:pPr>
    </w:p>
    <w:p w14:paraId="48367A86" w14:textId="77777777" w:rsidR="00C9668D" w:rsidRDefault="00C9668D" w:rsidP="00C9668D">
      <w:pPr>
        <w:spacing w:after="0"/>
        <w:jc w:val="both"/>
        <w:rPr>
          <w:rFonts w:cs="TimesNewRomanPSMT-Identity-H"/>
          <w:b/>
          <w:color w:val="002060"/>
          <w:sz w:val="24"/>
          <w:szCs w:val="24"/>
        </w:rPr>
      </w:pPr>
      <w:r w:rsidRPr="00C9668D">
        <w:rPr>
          <w:b/>
          <w:color w:val="002060"/>
          <w:sz w:val="24"/>
          <w:szCs w:val="24"/>
          <w:lang w:val="es-ES"/>
        </w:rPr>
        <w:t xml:space="preserve">3.9. </w:t>
      </w:r>
      <w:r>
        <w:rPr>
          <w:b/>
          <w:color w:val="002060"/>
          <w:sz w:val="24"/>
          <w:szCs w:val="24"/>
          <w:lang w:val="es-ES"/>
        </w:rPr>
        <w:t xml:space="preserve">Estrategias </w:t>
      </w:r>
      <w:r w:rsidRPr="00C9668D">
        <w:rPr>
          <w:rFonts w:cs="TimesNewRomanPSMT-Identity-H"/>
          <w:b/>
          <w:color w:val="002060"/>
          <w:sz w:val="24"/>
          <w:szCs w:val="24"/>
        </w:rPr>
        <w:t>de Apoyo para Situaciones Pedagógicas De Estudiantes.</w:t>
      </w:r>
    </w:p>
    <w:p w14:paraId="20221AE2" w14:textId="556401FB" w:rsidR="006B02F6" w:rsidRDefault="009665EB" w:rsidP="006B02F6">
      <w:pPr>
        <w:autoSpaceDE w:val="0"/>
        <w:autoSpaceDN w:val="0"/>
        <w:adjustRightInd w:val="0"/>
        <w:spacing w:after="0"/>
        <w:jc w:val="both"/>
        <w:rPr>
          <w:rFonts w:ascii="Calibri" w:eastAsia="Calibri" w:hAnsi="Calibri" w:cs="Arial"/>
          <w:color w:val="002060"/>
          <w:sz w:val="24"/>
          <w:szCs w:val="24"/>
        </w:rPr>
      </w:pPr>
      <w:r>
        <w:rPr>
          <w:rFonts w:ascii="Calibri" w:eastAsia="Calibri" w:hAnsi="Calibri" w:cs="Arial"/>
          <w:b/>
          <w:color w:val="002060"/>
          <w:sz w:val="24"/>
          <w:szCs w:val="24"/>
        </w:rPr>
        <w:t xml:space="preserve">a. </w:t>
      </w:r>
      <w:r w:rsidR="006B02F6" w:rsidRPr="006B02F6">
        <w:rPr>
          <w:rFonts w:ascii="Calibri" w:eastAsia="Calibri" w:hAnsi="Calibri" w:cs="Arial"/>
          <w:b/>
          <w:color w:val="002060"/>
          <w:sz w:val="24"/>
          <w:szCs w:val="24"/>
        </w:rPr>
        <w:t>Aprendizaje cooperativo</w:t>
      </w:r>
      <w:r w:rsidR="006B02F6">
        <w:rPr>
          <w:rFonts w:ascii="Calibri" w:eastAsia="Calibri" w:hAnsi="Calibri" w:cs="Arial"/>
          <w:b/>
          <w:color w:val="002060"/>
          <w:sz w:val="24"/>
          <w:szCs w:val="24"/>
        </w:rPr>
        <w:t xml:space="preserve">. </w:t>
      </w:r>
      <w:r w:rsidR="006B02F6" w:rsidRPr="006B02F6">
        <w:rPr>
          <w:rFonts w:ascii="Calibri" w:eastAsia="Calibri" w:hAnsi="Calibri" w:cs="Arial"/>
          <w:color w:val="002060"/>
          <w:sz w:val="24"/>
          <w:szCs w:val="24"/>
        </w:rPr>
        <w:t xml:space="preserve">Se forman grupos pequeños y diversos (nivel académico, capacidad, intereses, entre otros) para aprovechar las diferentes habilidades, aptitudes y destrezas de cada estudiante. </w:t>
      </w:r>
    </w:p>
    <w:p w14:paraId="3571B513" w14:textId="77777777" w:rsidR="006B02F6" w:rsidRDefault="006B02F6" w:rsidP="006B02F6">
      <w:pPr>
        <w:autoSpaceDE w:val="0"/>
        <w:autoSpaceDN w:val="0"/>
        <w:adjustRightInd w:val="0"/>
        <w:spacing w:after="0"/>
        <w:jc w:val="both"/>
        <w:rPr>
          <w:rFonts w:ascii="Calibri" w:eastAsia="Calibri" w:hAnsi="Calibri" w:cs="Arial"/>
          <w:color w:val="002060"/>
          <w:sz w:val="24"/>
          <w:szCs w:val="24"/>
        </w:rPr>
      </w:pPr>
    </w:p>
    <w:p w14:paraId="45B3C3B2" w14:textId="576E16E8" w:rsidR="006B02F6" w:rsidRPr="006B02F6" w:rsidRDefault="006B02F6" w:rsidP="006B02F6">
      <w:pPr>
        <w:autoSpaceDE w:val="0"/>
        <w:autoSpaceDN w:val="0"/>
        <w:adjustRightInd w:val="0"/>
        <w:spacing w:after="0"/>
        <w:jc w:val="both"/>
        <w:rPr>
          <w:rFonts w:ascii="Calibri" w:eastAsia="Calibri" w:hAnsi="Calibri" w:cs="Arial"/>
          <w:color w:val="002060"/>
          <w:sz w:val="24"/>
          <w:szCs w:val="24"/>
        </w:rPr>
      </w:pPr>
      <w:r w:rsidRPr="006B02F6">
        <w:rPr>
          <w:rFonts w:ascii="Calibri" w:eastAsia="Calibri" w:hAnsi="Calibri" w:cs="Arial"/>
          <w:color w:val="002060"/>
          <w:sz w:val="24"/>
          <w:szCs w:val="24"/>
        </w:rPr>
        <w:t>El grupo genera apoyos mutuos, valora las características individuales, trata de unir potencialidades en busca del éxito, por ejemplo un estudiante expone, otro dibuja o escribe y otro dramatiza. Al trabajar de manera cooperativa, los estudiantes aprenden a manejar y resolver conflictos. Además orientar el trabajo del grupo y establecer con ellos normas y reglas claras.</w:t>
      </w:r>
    </w:p>
    <w:p w14:paraId="1EDBC657" w14:textId="77777777" w:rsidR="006B02F6" w:rsidRDefault="006B02F6" w:rsidP="006B02F6">
      <w:pPr>
        <w:autoSpaceDE w:val="0"/>
        <w:autoSpaceDN w:val="0"/>
        <w:adjustRightInd w:val="0"/>
        <w:spacing w:after="0"/>
        <w:jc w:val="both"/>
        <w:rPr>
          <w:rFonts w:ascii="Calibri" w:eastAsia="Calibri" w:hAnsi="Calibri" w:cs="Arial"/>
          <w:b/>
          <w:color w:val="002060"/>
          <w:sz w:val="24"/>
          <w:szCs w:val="24"/>
        </w:rPr>
      </w:pPr>
    </w:p>
    <w:p w14:paraId="1C676167" w14:textId="19DB9584" w:rsidR="006B02F6" w:rsidRPr="006B02F6" w:rsidRDefault="009665EB" w:rsidP="006B02F6">
      <w:pPr>
        <w:autoSpaceDE w:val="0"/>
        <w:autoSpaceDN w:val="0"/>
        <w:adjustRightInd w:val="0"/>
        <w:spacing w:after="0"/>
        <w:jc w:val="both"/>
        <w:rPr>
          <w:rFonts w:ascii="Calibri" w:eastAsia="Calibri" w:hAnsi="Calibri" w:cs="Arial"/>
          <w:color w:val="002060"/>
          <w:sz w:val="24"/>
          <w:szCs w:val="24"/>
        </w:rPr>
      </w:pPr>
      <w:r>
        <w:rPr>
          <w:rFonts w:ascii="Calibri" w:eastAsia="Calibri" w:hAnsi="Calibri" w:cs="Arial"/>
          <w:b/>
          <w:color w:val="002060"/>
          <w:sz w:val="24"/>
          <w:szCs w:val="24"/>
        </w:rPr>
        <w:t xml:space="preserve">b. </w:t>
      </w:r>
      <w:r w:rsidR="006B02F6" w:rsidRPr="006B02F6">
        <w:rPr>
          <w:rFonts w:ascii="Calibri" w:eastAsia="Calibri" w:hAnsi="Calibri" w:cs="Arial"/>
          <w:b/>
          <w:color w:val="002060"/>
          <w:sz w:val="24"/>
          <w:szCs w:val="24"/>
        </w:rPr>
        <w:t>Tutoría entre iguales</w:t>
      </w:r>
      <w:r w:rsidR="006B02F6">
        <w:rPr>
          <w:rFonts w:ascii="Calibri" w:eastAsia="Calibri" w:hAnsi="Calibri" w:cs="Arial"/>
          <w:b/>
          <w:color w:val="002060"/>
          <w:sz w:val="24"/>
          <w:szCs w:val="24"/>
        </w:rPr>
        <w:t>.</w:t>
      </w:r>
      <w:r w:rsidR="006B02F6" w:rsidRPr="006B02F6">
        <w:rPr>
          <w:rFonts w:ascii="Calibri" w:eastAsia="Calibri" w:hAnsi="Calibri" w:cs="Arial"/>
          <w:b/>
          <w:color w:val="002060"/>
          <w:sz w:val="24"/>
          <w:szCs w:val="24"/>
        </w:rPr>
        <w:t xml:space="preserve"> </w:t>
      </w:r>
      <w:r w:rsidR="006B02F6" w:rsidRPr="006B02F6">
        <w:rPr>
          <w:rFonts w:ascii="Calibri" w:eastAsia="Calibri" w:hAnsi="Calibri" w:cs="Arial"/>
          <w:color w:val="002060"/>
          <w:sz w:val="24"/>
          <w:szCs w:val="24"/>
        </w:rPr>
        <w:t>Es una estrategia en la cual participan dos compañeros de la misma aula y edad, en la que uno hace el papel de tutor. El estudiante con necesidades educativas especiales debe tener la oportunidad de ejercer el rol de tutor, lo cual favorece el desarrollo de su autoestima, seguridad y calidad en las relaciones sociales.</w:t>
      </w:r>
    </w:p>
    <w:p w14:paraId="663C57DE" w14:textId="77777777" w:rsidR="006B02F6" w:rsidRDefault="006B02F6" w:rsidP="006B02F6">
      <w:pPr>
        <w:autoSpaceDE w:val="0"/>
        <w:autoSpaceDN w:val="0"/>
        <w:adjustRightInd w:val="0"/>
        <w:spacing w:after="0"/>
        <w:jc w:val="both"/>
        <w:rPr>
          <w:rFonts w:ascii="Calibri" w:eastAsia="Calibri" w:hAnsi="Calibri" w:cs="Arial"/>
          <w:b/>
          <w:color w:val="002060"/>
          <w:sz w:val="24"/>
          <w:szCs w:val="24"/>
        </w:rPr>
      </w:pPr>
    </w:p>
    <w:p w14:paraId="451068CF" w14:textId="1803B84E" w:rsidR="006B02F6" w:rsidRDefault="009665EB" w:rsidP="006B02F6">
      <w:pPr>
        <w:autoSpaceDE w:val="0"/>
        <w:autoSpaceDN w:val="0"/>
        <w:adjustRightInd w:val="0"/>
        <w:spacing w:after="0"/>
        <w:jc w:val="both"/>
        <w:rPr>
          <w:rFonts w:ascii="Calibri" w:eastAsia="Calibri" w:hAnsi="Calibri" w:cs="Arial"/>
          <w:color w:val="002060"/>
          <w:sz w:val="24"/>
          <w:szCs w:val="24"/>
        </w:rPr>
      </w:pPr>
      <w:r>
        <w:rPr>
          <w:rFonts w:ascii="Calibri" w:eastAsia="Calibri" w:hAnsi="Calibri" w:cs="Arial"/>
          <w:b/>
          <w:color w:val="002060"/>
          <w:sz w:val="24"/>
          <w:szCs w:val="24"/>
        </w:rPr>
        <w:lastRenderedPageBreak/>
        <w:t xml:space="preserve">c. </w:t>
      </w:r>
      <w:r w:rsidR="006B02F6" w:rsidRPr="006B02F6">
        <w:rPr>
          <w:rFonts w:ascii="Calibri" w:eastAsia="Calibri" w:hAnsi="Calibri" w:cs="Arial"/>
          <w:b/>
          <w:color w:val="002060"/>
          <w:sz w:val="24"/>
          <w:szCs w:val="24"/>
        </w:rPr>
        <w:t>Aprendizaje por tareas/proyectos</w:t>
      </w:r>
      <w:r w:rsidR="006B02F6">
        <w:rPr>
          <w:rFonts w:ascii="Calibri" w:eastAsia="Calibri" w:hAnsi="Calibri" w:cs="Arial"/>
          <w:b/>
          <w:color w:val="002060"/>
          <w:sz w:val="24"/>
          <w:szCs w:val="24"/>
        </w:rPr>
        <w:t>.</w:t>
      </w:r>
      <w:r w:rsidR="006B02F6" w:rsidRPr="006B02F6">
        <w:rPr>
          <w:rFonts w:ascii="Calibri" w:eastAsia="Calibri" w:hAnsi="Calibri" w:cs="Arial"/>
          <w:b/>
          <w:color w:val="002060"/>
          <w:sz w:val="24"/>
          <w:szCs w:val="24"/>
        </w:rPr>
        <w:t xml:space="preserve"> </w:t>
      </w:r>
      <w:r w:rsidR="006B02F6" w:rsidRPr="006B02F6">
        <w:rPr>
          <w:rFonts w:ascii="Calibri" w:eastAsia="Calibri" w:hAnsi="Calibri" w:cs="Arial"/>
          <w:color w:val="002060"/>
          <w:sz w:val="24"/>
          <w:szCs w:val="24"/>
        </w:rPr>
        <w:t>Consiste en la elaboración de un trabajo de investigación en el cual el estudiante debe seguir un procedimiento establecido por el docente. Esta estrategia le ayudará a aprender procedimientos que le permitan organizar, comprender, analizar, asimilar y sintetizar la información.</w:t>
      </w:r>
    </w:p>
    <w:p w14:paraId="75537C7D" w14:textId="77777777" w:rsidR="006B02F6" w:rsidRPr="006B02F6" w:rsidRDefault="006B02F6" w:rsidP="006B02F6">
      <w:pPr>
        <w:autoSpaceDE w:val="0"/>
        <w:autoSpaceDN w:val="0"/>
        <w:adjustRightInd w:val="0"/>
        <w:spacing w:after="0"/>
        <w:jc w:val="both"/>
        <w:rPr>
          <w:rFonts w:ascii="Calibri" w:eastAsia="Calibri" w:hAnsi="Calibri" w:cs="Arial"/>
          <w:color w:val="002060"/>
          <w:sz w:val="24"/>
          <w:szCs w:val="24"/>
        </w:rPr>
      </w:pPr>
    </w:p>
    <w:p w14:paraId="2191B67A" w14:textId="61C24986" w:rsidR="006B02F6" w:rsidRDefault="009665EB" w:rsidP="006B02F6">
      <w:pPr>
        <w:autoSpaceDE w:val="0"/>
        <w:autoSpaceDN w:val="0"/>
        <w:adjustRightInd w:val="0"/>
        <w:spacing w:after="0"/>
        <w:jc w:val="both"/>
        <w:rPr>
          <w:rFonts w:ascii="Calibri" w:eastAsia="Calibri" w:hAnsi="Calibri" w:cs="Arial"/>
          <w:color w:val="002060"/>
          <w:sz w:val="24"/>
          <w:szCs w:val="24"/>
        </w:rPr>
      </w:pPr>
      <w:r>
        <w:rPr>
          <w:rFonts w:ascii="Calibri" w:eastAsia="Calibri" w:hAnsi="Calibri" w:cs="Arial"/>
          <w:b/>
          <w:color w:val="002060"/>
          <w:sz w:val="24"/>
          <w:szCs w:val="24"/>
        </w:rPr>
        <w:t xml:space="preserve">d. </w:t>
      </w:r>
      <w:r w:rsidR="006B02F6" w:rsidRPr="006B02F6">
        <w:rPr>
          <w:rFonts w:ascii="Calibri" w:eastAsia="Calibri" w:hAnsi="Calibri" w:cs="Arial"/>
          <w:b/>
          <w:color w:val="002060"/>
          <w:sz w:val="24"/>
          <w:szCs w:val="24"/>
        </w:rPr>
        <w:t>Inclusión de la familia</w:t>
      </w:r>
      <w:r w:rsidR="00AC4F89">
        <w:rPr>
          <w:rFonts w:ascii="Calibri" w:eastAsia="Calibri" w:hAnsi="Calibri" w:cs="Arial"/>
          <w:b/>
          <w:color w:val="002060"/>
          <w:sz w:val="24"/>
          <w:szCs w:val="24"/>
        </w:rPr>
        <w:t>.</w:t>
      </w:r>
      <w:r w:rsidR="006B02F6" w:rsidRPr="006B02F6">
        <w:rPr>
          <w:rFonts w:ascii="Calibri" w:eastAsia="Calibri" w:hAnsi="Calibri" w:cs="Arial"/>
          <w:b/>
          <w:color w:val="002060"/>
          <w:sz w:val="24"/>
          <w:szCs w:val="24"/>
        </w:rPr>
        <w:t xml:space="preserve"> </w:t>
      </w:r>
      <w:r w:rsidR="006B02F6" w:rsidRPr="006B02F6">
        <w:rPr>
          <w:rFonts w:ascii="Calibri" w:eastAsia="Calibri" w:hAnsi="Calibri" w:cs="Arial"/>
          <w:color w:val="002060"/>
          <w:sz w:val="24"/>
          <w:szCs w:val="24"/>
        </w:rPr>
        <w:t>Promueve espacios de encuentro con la familia para realizar un trabajo coordinado en el cual cada una de las partes se respete y apoye, en el que se comprometa responsabilice a los padres en el cumplimiento de las normas de la Institución educativa (horarios, uniformes, deberes, entre otros) para evitar situaciones incómodas para el estudiante.</w:t>
      </w:r>
    </w:p>
    <w:p w14:paraId="7054C60E" w14:textId="77777777" w:rsidR="006B02F6" w:rsidRPr="00AC4F89" w:rsidRDefault="006B02F6" w:rsidP="00AC4F89">
      <w:pPr>
        <w:autoSpaceDE w:val="0"/>
        <w:autoSpaceDN w:val="0"/>
        <w:adjustRightInd w:val="0"/>
        <w:spacing w:after="0"/>
        <w:jc w:val="both"/>
        <w:rPr>
          <w:rFonts w:eastAsia="Calibri" w:cs="Arial"/>
          <w:color w:val="002060"/>
          <w:sz w:val="24"/>
          <w:szCs w:val="24"/>
        </w:rPr>
      </w:pPr>
    </w:p>
    <w:p w14:paraId="6B54E40F" w14:textId="758B7491" w:rsidR="006B02F6" w:rsidRPr="006B02F6" w:rsidRDefault="009665EB" w:rsidP="00AC4F89">
      <w:pPr>
        <w:autoSpaceDE w:val="0"/>
        <w:autoSpaceDN w:val="0"/>
        <w:adjustRightInd w:val="0"/>
        <w:spacing w:after="0"/>
        <w:jc w:val="both"/>
        <w:rPr>
          <w:rFonts w:cs="Arial"/>
          <w:color w:val="002060"/>
          <w:sz w:val="24"/>
          <w:szCs w:val="24"/>
        </w:rPr>
      </w:pPr>
      <w:r>
        <w:rPr>
          <w:rFonts w:cs="Arial"/>
          <w:b/>
          <w:color w:val="002060"/>
          <w:sz w:val="24"/>
          <w:szCs w:val="24"/>
        </w:rPr>
        <w:t xml:space="preserve">e. </w:t>
      </w:r>
      <w:r w:rsidR="006B02F6" w:rsidRPr="00AC4F89">
        <w:rPr>
          <w:rFonts w:cs="Arial"/>
          <w:b/>
          <w:color w:val="002060"/>
          <w:sz w:val="24"/>
          <w:szCs w:val="24"/>
        </w:rPr>
        <w:t xml:space="preserve">Nivelación – </w:t>
      </w:r>
      <w:r w:rsidR="00AC4F89" w:rsidRPr="00AC4F89">
        <w:rPr>
          <w:rFonts w:cs="Arial"/>
          <w:b/>
          <w:color w:val="002060"/>
          <w:sz w:val="24"/>
          <w:szCs w:val="24"/>
        </w:rPr>
        <w:t>Recuperación</w:t>
      </w:r>
      <w:r w:rsidR="006B02F6" w:rsidRPr="00AC4F89">
        <w:rPr>
          <w:rFonts w:cs="Arial"/>
          <w:b/>
          <w:color w:val="002060"/>
          <w:sz w:val="24"/>
          <w:szCs w:val="24"/>
        </w:rPr>
        <w:t>.</w:t>
      </w:r>
      <w:r w:rsidR="006B02F6" w:rsidRPr="00AC4F89">
        <w:rPr>
          <w:rFonts w:cs="Arial"/>
          <w:color w:val="002060"/>
          <w:sz w:val="24"/>
          <w:szCs w:val="24"/>
        </w:rPr>
        <w:t xml:space="preserve"> </w:t>
      </w:r>
      <w:r w:rsidR="006B02F6" w:rsidRPr="006B02F6">
        <w:rPr>
          <w:rFonts w:cs="Arial"/>
          <w:color w:val="002060"/>
          <w:sz w:val="24"/>
          <w:szCs w:val="24"/>
        </w:rPr>
        <w:t xml:space="preserve">Se hará una nivelación al finalizar cada período lectivo, después de la entrega de informes académicos. El plan de nivelación se le entregará al </w:t>
      </w:r>
      <w:r w:rsidR="00AC4F89" w:rsidRPr="00AC4F89">
        <w:rPr>
          <w:rFonts w:cs="Arial"/>
          <w:color w:val="002060"/>
          <w:sz w:val="24"/>
          <w:szCs w:val="24"/>
        </w:rPr>
        <w:t xml:space="preserve">padre de familia o acudiente. </w:t>
      </w:r>
      <w:r w:rsidR="00AC4F89">
        <w:rPr>
          <w:rFonts w:cs="Arial"/>
          <w:color w:val="002060"/>
          <w:sz w:val="24"/>
          <w:szCs w:val="24"/>
        </w:rPr>
        <w:t xml:space="preserve"> </w:t>
      </w:r>
    </w:p>
    <w:p w14:paraId="7F3EE7BD" w14:textId="77777777" w:rsidR="006B02F6" w:rsidRPr="006B02F6" w:rsidRDefault="006B02F6" w:rsidP="006B02F6">
      <w:pPr>
        <w:autoSpaceDE w:val="0"/>
        <w:autoSpaceDN w:val="0"/>
        <w:adjustRightInd w:val="0"/>
        <w:spacing w:after="0"/>
        <w:jc w:val="both"/>
        <w:rPr>
          <w:rFonts w:ascii="Calibri" w:eastAsia="Calibri" w:hAnsi="Calibri" w:cs="Arial"/>
          <w:color w:val="002060"/>
          <w:sz w:val="24"/>
          <w:szCs w:val="24"/>
        </w:rPr>
      </w:pPr>
    </w:p>
    <w:p w14:paraId="47023721" w14:textId="6AC92D0C" w:rsidR="006B02F6" w:rsidRDefault="00603EAE" w:rsidP="00603EAE">
      <w:pPr>
        <w:spacing w:after="0"/>
        <w:jc w:val="both"/>
        <w:rPr>
          <w:rFonts w:cs="TimesNewRomanPSMT-Identity-H"/>
          <w:b/>
          <w:color w:val="002060"/>
          <w:sz w:val="24"/>
          <w:szCs w:val="24"/>
        </w:rPr>
      </w:pPr>
      <w:r>
        <w:rPr>
          <w:rFonts w:cs="TimesNewRomanPSMT-Identity-H"/>
          <w:b/>
          <w:color w:val="002060"/>
          <w:sz w:val="24"/>
          <w:szCs w:val="24"/>
        </w:rPr>
        <w:t>3.10. A</w:t>
      </w:r>
      <w:r w:rsidRPr="00603EAE">
        <w:rPr>
          <w:rFonts w:cs="TimesNewRomanPSMT-Identity-H"/>
          <w:b/>
          <w:color w:val="002060"/>
          <w:sz w:val="24"/>
          <w:szCs w:val="24"/>
        </w:rPr>
        <w:t>cciones para garantizar que los directivos docentes y docentes del establecimiento educativo</w:t>
      </w:r>
      <w:r>
        <w:rPr>
          <w:rFonts w:cs="TimesNewRomanPSMT-Identity-H"/>
          <w:b/>
          <w:color w:val="002060"/>
          <w:sz w:val="24"/>
          <w:szCs w:val="24"/>
        </w:rPr>
        <w:t xml:space="preserve"> </w:t>
      </w:r>
      <w:r w:rsidRPr="00603EAE">
        <w:rPr>
          <w:rFonts w:cs="TimesNewRomanPSMT-Identity-H"/>
          <w:b/>
          <w:color w:val="002060"/>
          <w:sz w:val="24"/>
          <w:szCs w:val="24"/>
        </w:rPr>
        <w:t xml:space="preserve">cumplan con los procesos evaluativos </w:t>
      </w:r>
      <w:r>
        <w:rPr>
          <w:rFonts w:cs="TimesNewRomanPSMT-Identity-H"/>
          <w:b/>
          <w:color w:val="002060"/>
          <w:sz w:val="24"/>
          <w:szCs w:val="24"/>
        </w:rPr>
        <w:t>d</w:t>
      </w:r>
      <w:r w:rsidRPr="00603EAE">
        <w:rPr>
          <w:rFonts w:cs="TimesNewRomanPSMT-Identity-H"/>
          <w:b/>
          <w:color w:val="002060"/>
          <w:sz w:val="24"/>
          <w:szCs w:val="24"/>
        </w:rPr>
        <w:t>el sistema institucional de evaluación</w:t>
      </w:r>
      <w:r>
        <w:rPr>
          <w:rFonts w:cs="TimesNewRomanPSMT-Identity-H"/>
          <w:b/>
          <w:color w:val="002060"/>
          <w:sz w:val="24"/>
          <w:szCs w:val="24"/>
        </w:rPr>
        <w:t>.</w:t>
      </w:r>
    </w:p>
    <w:p w14:paraId="2A3E3D37" w14:textId="2F442238" w:rsidR="00F53177" w:rsidRDefault="00F53177" w:rsidP="00603EAE">
      <w:pPr>
        <w:spacing w:after="0"/>
        <w:jc w:val="both"/>
        <w:rPr>
          <w:rFonts w:cs="TimesNewRomanPSMT-Identity-H"/>
          <w:b/>
          <w:color w:val="002060"/>
          <w:sz w:val="24"/>
          <w:szCs w:val="24"/>
        </w:rPr>
      </w:pPr>
      <w:r>
        <w:rPr>
          <w:rFonts w:cs="TimesNewRomanPSMT-Identity-H"/>
          <w:b/>
          <w:color w:val="002060"/>
          <w:sz w:val="24"/>
          <w:szCs w:val="24"/>
        </w:rPr>
        <w:t xml:space="preserve">3.1.0.1 Acciones del Rector. </w:t>
      </w:r>
    </w:p>
    <w:p w14:paraId="7619CECE" w14:textId="7C3DEC04" w:rsidR="00F53177" w:rsidRPr="00487B7A" w:rsidRDefault="00487B7A" w:rsidP="00487B7A">
      <w:pPr>
        <w:pStyle w:val="Default"/>
        <w:spacing w:line="276" w:lineRule="auto"/>
        <w:jc w:val="both"/>
        <w:rPr>
          <w:color w:val="002060"/>
        </w:rPr>
      </w:pPr>
      <w:r>
        <w:rPr>
          <w:color w:val="002060"/>
        </w:rPr>
        <w:t xml:space="preserve">a. Liderar el </w:t>
      </w:r>
      <w:r w:rsidR="00F53177" w:rsidRPr="00487B7A">
        <w:rPr>
          <w:color w:val="002060"/>
        </w:rPr>
        <w:t xml:space="preserve">estudio de la legislación relacionada con evaluación escolar. </w:t>
      </w:r>
    </w:p>
    <w:p w14:paraId="3FAE48B8" w14:textId="25E6557E" w:rsidR="00487B7A" w:rsidRDefault="00487B7A" w:rsidP="00487B7A">
      <w:pPr>
        <w:pStyle w:val="Default"/>
        <w:spacing w:line="276" w:lineRule="auto"/>
        <w:jc w:val="both"/>
        <w:rPr>
          <w:color w:val="002060"/>
        </w:rPr>
      </w:pPr>
      <w:r>
        <w:rPr>
          <w:color w:val="002060"/>
        </w:rPr>
        <w:t xml:space="preserve">b. </w:t>
      </w:r>
      <w:r w:rsidR="00F53177" w:rsidRPr="00487B7A">
        <w:rPr>
          <w:color w:val="002060"/>
        </w:rPr>
        <w:t>Coordinar el trabajo de formulación</w:t>
      </w:r>
      <w:r w:rsidR="009665EB">
        <w:rPr>
          <w:color w:val="002060"/>
        </w:rPr>
        <w:t xml:space="preserve">, </w:t>
      </w:r>
      <w:r w:rsidR="00F53177" w:rsidRPr="00487B7A">
        <w:rPr>
          <w:color w:val="002060"/>
        </w:rPr>
        <w:t>elaboración</w:t>
      </w:r>
      <w:r w:rsidR="009665EB">
        <w:rPr>
          <w:color w:val="002060"/>
        </w:rPr>
        <w:t xml:space="preserve"> y actualización </w:t>
      </w:r>
      <w:r w:rsidR="00F53177" w:rsidRPr="00487B7A">
        <w:rPr>
          <w:color w:val="002060"/>
        </w:rPr>
        <w:t xml:space="preserve">del SIEE. </w:t>
      </w:r>
      <w:r>
        <w:rPr>
          <w:color w:val="002060"/>
        </w:rPr>
        <w:t xml:space="preserve"> </w:t>
      </w:r>
    </w:p>
    <w:p w14:paraId="747CE8E1" w14:textId="1A276654" w:rsidR="00F53177" w:rsidRPr="00487B7A" w:rsidRDefault="00487B7A" w:rsidP="00487B7A">
      <w:pPr>
        <w:pStyle w:val="Default"/>
        <w:spacing w:line="276" w:lineRule="auto"/>
        <w:jc w:val="both"/>
        <w:rPr>
          <w:color w:val="002060"/>
        </w:rPr>
      </w:pPr>
      <w:r>
        <w:rPr>
          <w:color w:val="002060"/>
        </w:rPr>
        <w:t xml:space="preserve">c. </w:t>
      </w:r>
      <w:r w:rsidR="00F53177" w:rsidRPr="00487B7A">
        <w:rPr>
          <w:color w:val="002060"/>
        </w:rPr>
        <w:t xml:space="preserve">Orientar la socialización del SIEE a estudiantes y padres de familia. </w:t>
      </w:r>
    </w:p>
    <w:p w14:paraId="2EE17B68" w14:textId="748D5E95" w:rsidR="00F53177" w:rsidRPr="00487B7A" w:rsidRDefault="00487B7A" w:rsidP="00487B7A">
      <w:pPr>
        <w:pStyle w:val="Default"/>
        <w:spacing w:line="276" w:lineRule="auto"/>
        <w:jc w:val="both"/>
        <w:rPr>
          <w:color w:val="002060"/>
        </w:rPr>
      </w:pPr>
      <w:r>
        <w:rPr>
          <w:color w:val="002060"/>
        </w:rPr>
        <w:t xml:space="preserve">d. </w:t>
      </w:r>
      <w:r w:rsidR="00F53177" w:rsidRPr="00487B7A">
        <w:rPr>
          <w:color w:val="002060"/>
        </w:rPr>
        <w:t xml:space="preserve">Direccionar las comisiones conformadas en el SIEE. </w:t>
      </w:r>
    </w:p>
    <w:p w14:paraId="0AE41030" w14:textId="4F3CE0C3" w:rsidR="00F53177" w:rsidRPr="00487B7A" w:rsidRDefault="00487B7A" w:rsidP="00487B7A">
      <w:pPr>
        <w:spacing w:after="0"/>
        <w:jc w:val="both"/>
        <w:rPr>
          <w:rFonts w:cs="TimesNewRomanPSMT-Identity-H"/>
          <w:color w:val="002060"/>
          <w:sz w:val="24"/>
          <w:szCs w:val="24"/>
        </w:rPr>
      </w:pPr>
      <w:r>
        <w:rPr>
          <w:rFonts w:cs="TimesNewRomanPSMT-Identity-H"/>
          <w:color w:val="002060"/>
          <w:sz w:val="24"/>
          <w:szCs w:val="24"/>
        </w:rPr>
        <w:t xml:space="preserve">e. </w:t>
      </w:r>
      <w:r w:rsidR="00F53177" w:rsidRPr="00487B7A">
        <w:rPr>
          <w:rFonts w:cs="TimesNewRomanPSMT-Identity-H"/>
          <w:color w:val="002060"/>
          <w:sz w:val="24"/>
          <w:szCs w:val="24"/>
        </w:rPr>
        <w:t xml:space="preserve">Convocar </w:t>
      </w:r>
      <w:r w:rsidRPr="00487B7A">
        <w:rPr>
          <w:rFonts w:cs="TimesNewRomanPSMT-Identity-H"/>
          <w:color w:val="002060"/>
          <w:sz w:val="24"/>
          <w:szCs w:val="24"/>
        </w:rPr>
        <w:t xml:space="preserve">y presidir </w:t>
      </w:r>
      <w:r w:rsidR="00F53177" w:rsidRPr="00487B7A">
        <w:rPr>
          <w:rFonts w:cs="TimesNewRomanPSMT-Identity-H"/>
          <w:color w:val="002060"/>
          <w:sz w:val="24"/>
          <w:szCs w:val="24"/>
        </w:rPr>
        <w:t>las reuniones de Consejo Directivo y Consejo Académico para analizar los</w:t>
      </w:r>
      <w:r w:rsidR="009665EB">
        <w:rPr>
          <w:rFonts w:cs="TimesNewRomanPSMT-Identity-H"/>
          <w:color w:val="002060"/>
          <w:sz w:val="24"/>
          <w:szCs w:val="24"/>
        </w:rPr>
        <w:t xml:space="preserve"> informe</w:t>
      </w:r>
      <w:r w:rsidR="00F53177" w:rsidRPr="00487B7A">
        <w:rPr>
          <w:rFonts w:cs="TimesNewRomanPSMT-Identity-H"/>
          <w:color w:val="002060"/>
          <w:sz w:val="24"/>
          <w:szCs w:val="24"/>
        </w:rPr>
        <w:t xml:space="preserve"> de evaluación,</w:t>
      </w:r>
      <w:r w:rsidRPr="00487B7A">
        <w:rPr>
          <w:rFonts w:cs="TimesNewRomanPSMT-Identity-H"/>
          <w:color w:val="002060"/>
          <w:sz w:val="24"/>
          <w:szCs w:val="24"/>
        </w:rPr>
        <w:t xml:space="preserve"> </w:t>
      </w:r>
      <w:r w:rsidR="00F53177" w:rsidRPr="00487B7A">
        <w:rPr>
          <w:rFonts w:cs="TimesNewRomanPSMT-Identity-H"/>
          <w:color w:val="002060"/>
          <w:sz w:val="24"/>
          <w:szCs w:val="24"/>
        </w:rPr>
        <w:t xml:space="preserve">identificar </w:t>
      </w:r>
      <w:r w:rsidRPr="00487B7A">
        <w:rPr>
          <w:rFonts w:cs="TimesNewRomanPSMT-Identity-H"/>
          <w:color w:val="002060"/>
          <w:sz w:val="24"/>
          <w:szCs w:val="24"/>
        </w:rPr>
        <w:t xml:space="preserve">prácticas pedagógicas </w:t>
      </w:r>
      <w:r w:rsidR="00F53177" w:rsidRPr="00487B7A">
        <w:rPr>
          <w:rFonts w:cs="TimesNewRomanPSMT-Identity-H"/>
          <w:color w:val="002060"/>
          <w:sz w:val="24"/>
          <w:szCs w:val="24"/>
        </w:rPr>
        <w:t>e introducir las modificaciones.</w:t>
      </w:r>
    </w:p>
    <w:p w14:paraId="30BF203A" w14:textId="0304AF55" w:rsidR="00F53177" w:rsidRDefault="009665EB" w:rsidP="00487B7A">
      <w:pPr>
        <w:spacing w:after="0"/>
        <w:jc w:val="both"/>
        <w:rPr>
          <w:rFonts w:cs="TimesNewRomanPSMT-Identity-H"/>
          <w:color w:val="002060"/>
          <w:sz w:val="24"/>
          <w:szCs w:val="24"/>
        </w:rPr>
      </w:pPr>
      <w:r>
        <w:rPr>
          <w:rFonts w:cs="TimesNewRomanPSMT-Identity-H"/>
          <w:color w:val="002060"/>
          <w:sz w:val="24"/>
          <w:szCs w:val="24"/>
        </w:rPr>
        <w:t>f</w:t>
      </w:r>
      <w:r w:rsidR="00487B7A">
        <w:rPr>
          <w:rFonts w:cs="TimesNewRomanPSMT-Identity-H"/>
          <w:color w:val="002060"/>
          <w:sz w:val="24"/>
          <w:szCs w:val="24"/>
        </w:rPr>
        <w:t xml:space="preserve">. </w:t>
      </w:r>
      <w:r w:rsidR="00F53177" w:rsidRPr="00487B7A">
        <w:rPr>
          <w:rFonts w:cs="TimesNewRomanPSMT-Identity-H"/>
          <w:color w:val="002060"/>
          <w:sz w:val="24"/>
          <w:szCs w:val="24"/>
        </w:rPr>
        <w:t>Dirigir la elaboración de autoevaluación institucional y plan de mejoramiento</w:t>
      </w:r>
      <w:r w:rsidR="00487B7A" w:rsidRPr="00487B7A">
        <w:rPr>
          <w:rFonts w:cs="TimesNewRomanPSMT-Identity-H"/>
          <w:color w:val="002060"/>
          <w:sz w:val="24"/>
          <w:szCs w:val="24"/>
        </w:rPr>
        <w:t xml:space="preserve"> </w:t>
      </w:r>
      <w:r w:rsidR="00F53177" w:rsidRPr="00487B7A">
        <w:rPr>
          <w:rFonts w:cs="TimesNewRomanPSMT-Identity-H"/>
          <w:color w:val="002060"/>
          <w:sz w:val="24"/>
          <w:szCs w:val="24"/>
        </w:rPr>
        <w:t>institucional.</w:t>
      </w:r>
    </w:p>
    <w:p w14:paraId="21CA6FB1" w14:textId="77777777" w:rsidR="007C2532" w:rsidRDefault="007C2532" w:rsidP="00487B7A">
      <w:pPr>
        <w:spacing w:after="0"/>
        <w:jc w:val="both"/>
        <w:rPr>
          <w:rFonts w:cs="TimesNewRomanPSMT-Identity-H"/>
          <w:color w:val="002060"/>
          <w:sz w:val="24"/>
          <w:szCs w:val="24"/>
        </w:rPr>
      </w:pPr>
    </w:p>
    <w:p w14:paraId="6E2B9A69" w14:textId="723F6B51" w:rsidR="007C2532" w:rsidRPr="007C2532" w:rsidRDefault="007C2532" w:rsidP="00487B7A">
      <w:pPr>
        <w:spacing w:after="0"/>
        <w:jc w:val="both"/>
        <w:rPr>
          <w:rFonts w:cs="TimesNewRomanPSMT-Identity-H"/>
          <w:b/>
          <w:color w:val="002060"/>
          <w:sz w:val="24"/>
          <w:szCs w:val="24"/>
        </w:rPr>
      </w:pPr>
      <w:r w:rsidRPr="007C2532">
        <w:rPr>
          <w:rFonts w:cs="TimesNewRomanPSMT-Identity-H"/>
          <w:b/>
          <w:color w:val="002060"/>
          <w:sz w:val="24"/>
          <w:szCs w:val="24"/>
        </w:rPr>
        <w:t xml:space="preserve">3.10.2. Acciones de Coordinadora. </w:t>
      </w:r>
    </w:p>
    <w:p w14:paraId="417F8AE4" w14:textId="0D877948" w:rsidR="007C2532" w:rsidRPr="007C2532" w:rsidRDefault="007C2532" w:rsidP="007C2532">
      <w:pPr>
        <w:spacing w:after="0"/>
        <w:jc w:val="both"/>
        <w:rPr>
          <w:rFonts w:cs="TimesNewRomanPSMT-Identity-H"/>
          <w:color w:val="002060"/>
          <w:sz w:val="24"/>
          <w:szCs w:val="24"/>
        </w:rPr>
      </w:pPr>
      <w:r w:rsidRPr="007C2532">
        <w:rPr>
          <w:rFonts w:cs="TimesNewRomanPSMT-Identity-H"/>
          <w:b/>
          <w:color w:val="002060"/>
          <w:sz w:val="24"/>
          <w:szCs w:val="24"/>
        </w:rPr>
        <w:t>a. Control de valoración de estudiantes.</w:t>
      </w:r>
      <w:r>
        <w:rPr>
          <w:rFonts w:cs="TimesNewRomanPSMT-Identity-H"/>
          <w:color w:val="002060"/>
          <w:sz w:val="24"/>
          <w:szCs w:val="24"/>
        </w:rPr>
        <w:t xml:space="preserve">  En </w:t>
      </w:r>
      <w:r w:rsidRPr="007C2532">
        <w:rPr>
          <w:rFonts w:cs="TimesNewRomanPSMT-Identity-H"/>
          <w:color w:val="002060"/>
          <w:sz w:val="24"/>
          <w:szCs w:val="24"/>
        </w:rPr>
        <w:t xml:space="preserve">cada periodo se hará control de valoración de cada estudiante, para lograr que los docentes estén aplicando los parámetros establecidos en el SIEE. </w:t>
      </w:r>
      <w:r>
        <w:rPr>
          <w:rFonts w:cs="TimesNewRomanPSMT-Identity-H"/>
          <w:color w:val="002060"/>
          <w:sz w:val="24"/>
          <w:szCs w:val="24"/>
        </w:rPr>
        <w:t>Al</w:t>
      </w:r>
      <w:r w:rsidRPr="007C2532">
        <w:rPr>
          <w:rFonts w:cs="TimesNewRomanPSMT-Identity-H"/>
          <w:color w:val="002060"/>
          <w:sz w:val="24"/>
          <w:szCs w:val="24"/>
        </w:rPr>
        <w:t xml:space="preserve"> finalizar el periodo se recogerán las planillas de los docentes, con el fin de hacer trazabilidad en el proceso y así generar acciones claras frente a los incumplimientos.</w:t>
      </w:r>
    </w:p>
    <w:p w14:paraId="550024A5" w14:textId="1AB5D816" w:rsidR="007C2532" w:rsidRDefault="007C2532" w:rsidP="007C2532">
      <w:pPr>
        <w:spacing w:after="0"/>
        <w:jc w:val="both"/>
        <w:rPr>
          <w:rFonts w:cs="TimesNewRomanPSMT-Identity-H"/>
          <w:color w:val="002060"/>
          <w:sz w:val="24"/>
          <w:szCs w:val="24"/>
        </w:rPr>
      </w:pPr>
      <w:r w:rsidRPr="007C2532">
        <w:rPr>
          <w:rFonts w:cs="TimesNewRomanPSMT-Identity-H"/>
          <w:b/>
          <w:color w:val="002060"/>
          <w:sz w:val="24"/>
          <w:szCs w:val="24"/>
        </w:rPr>
        <w:t>b. Control de informes.</w:t>
      </w:r>
      <w:r>
        <w:rPr>
          <w:rFonts w:cs="TimesNewRomanPSMT-Identity-H"/>
          <w:color w:val="002060"/>
          <w:sz w:val="24"/>
          <w:szCs w:val="24"/>
        </w:rPr>
        <w:t xml:space="preserve"> A</w:t>
      </w:r>
      <w:r w:rsidRPr="007C2532">
        <w:rPr>
          <w:rFonts w:cs="TimesNewRomanPSMT-Identity-H"/>
          <w:color w:val="002060"/>
          <w:sz w:val="24"/>
          <w:szCs w:val="24"/>
        </w:rPr>
        <w:t>ntes de imprimir los informes para ser entregados a los padres de familia, la Coordinación Académica revisará, por muestreo, algunos reportes de calificaciones con el fin de identificar que se dé cumplimiento a los criterios de evaluación que se han establecido en este procedimiento.</w:t>
      </w:r>
    </w:p>
    <w:p w14:paraId="018AA34A" w14:textId="2F7CAAAE" w:rsidR="007C2532" w:rsidRDefault="007C2532" w:rsidP="007C2532">
      <w:pPr>
        <w:spacing w:after="0"/>
        <w:jc w:val="both"/>
        <w:rPr>
          <w:rFonts w:cs="TimesNewRomanPSMT-Identity-H"/>
          <w:color w:val="002060"/>
          <w:sz w:val="24"/>
          <w:szCs w:val="24"/>
        </w:rPr>
      </w:pPr>
      <w:r w:rsidRPr="007C2532">
        <w:rPr>
          <w:rFonts w:cs="TimesNewRomanPSMT-Identity-H"/>
          <w:b/>
          <w:color w:val="002060"/>
          <w:sz w:val="24"/>
          <w:szCs w:val="24"/>
        </w:rPr>
        <w:t xml:space="preserve">c. </w:t>
      </w:r>
      <w:r>
        <w:rPr>
          <w:rFonts w:cs="TimesNewRomanPSMT-Identity-H"/>
          <w:b/>
          <w:color w:val="002060"/>
          <w:sz w:val="24"/>
          <w:szCs w:val="24"/>
        </w:rPr>
        <w:t xml:space="preserve">Seguimiento </w:t>
      </w:r>
      <w:r w:rsidRPr="007C2532">
        <w:rPr>
          <w:rFonts w:cs="TimesNewRomanPSMT-Identity-H"/>
          <w:b/>
          <w:color w:val="002060"/>
          <w:sz w:val="24"/>
          <w:szCs w:val="24"/>
        </w:rPr>
        <w:t xml:space="preserve"> Académico</w:t>
      </w:r>
      <w:r>
        <w:rPr>
          <w:rFonts w:cs="TimesNewRomanPSMT-Identity-H"/>
          <w:b/>
          <w:color w:val="002060"/>
          <w:sz w:val="24"/>
          <w:szCs w:val="24"/>
        </w:rPr>
        <w:t>.</w:t>
      </w:r>
      <w:r w:rsidRPr="007C2532">
        <w:rPr>
          <w:rFonts w:cs="TimesNewRomanPSMT-Identity-H"/>
          <w:color w:val="002060"/>
          <w:sz w:val="24"/>
          <w:szCs w:val="24"/>
        </w:rPr>
        <w:t xml:space="preserve"> </w:t>
      </w:r>
      <w:r>
        <w:rPr>
          <w:rFonts w:cs="TimesNewRomanPSMT-Identity-H"/>
          <w:color w:val="002060"/>
          <w:sz w:val="24"/>
          <w:szCs w:val="24"/>
        </w:rPr>
        <w:t>D</w:t>
      </w:r>
      <w:r w:rsidRPr="007C2532">
        <w:rPr>
          <w:rFonts w:cs="TimesNewRomanPSMT-Identity-H"/>
          <w:color w:val="002060"/>
          <w:sz w:val="24"/>
          <w:szCs w:val="24"/>
        </w:rPr>
        <w:t xml:space="preserve">urante las reuniones del Consejo Académico se tomará un área y se le hará seguimiento, con el fin de ver los avances y el alcance de desempeños de los estudiantes en cada una de ellas, el jefe de área deberá presentar un informe detallado de los avances, riesgos </w:t>
      </w:r>
      <w:r w:rsidRPr="007C2532">
        <w:rPr>
          <w:rFonts w:cs="TimesNewRomanPSMT-Identity-H"/>
          <w:color w:val="002060"/>
          <w:sz w:val="24"/>
          <w:szCs w:val="24"/>
        </w:rPr>
        <w:lastRenderedPageBreak/>
        <w:t>e incumplimientos que se presentan en el área, basados en esta información se tomarán Acciones de Mejora. También se tendrá en cuenta la información arrojada en las comisiones de evaluación y promoción de cada periodo.</w:t>
      </w:r>
    </w:p>
    <w:p w14:paraId="522B3867" w14:textId="15EC98C7" w:rsidR="007C2532" w:rsidRDefault="007C2532" w:rsidP="007C2532">
      <w:pPr>
        <w:spacing w:after="0"/>
        <w:jc w:val="both"/>
        <w:rPr>
          <w:rFonts w:cs="TimesNewRomanPSMT-Identity-H"/>
          <w:color w:val="002060"/>
          <w:sz w:val="24"/>
          <w:szCs w:val="24"/>
        </w:rPr>
      </w:pPr>
      <w:r w:rsidRPr="007C2532">
        <w:rPr>
          <w:rFonts w:cs="TimesNewRomanPSMT-Identity-H"/>
          <w:b/>
          <w:color w:val="002060"/>
          <w:sz w:val="24"/>
          <w:szCs w:val="24"/>
        </w:rPr>
        <w:t>d. Seguimiento de Planeación.</w:t>
      </w:r>
      <w:r>
        <w:rPr>
          <w:rFonts w:cs="TimesNewRomanPSMT-Identity-H"/>
          <w:color w:val="002060"/>
          <w:sz w:val="24"/>
          <w:szCs w:val="24"/>
        </w:rPr>
        <w:t xml:space="preserve"> De manera muestral, la coordinación académica revisará la planeación de unidad y clases evidenciando el cumplimiento de los criterios definidos en el SIEE para la preparación de las acciones de evaluación. </w:t>
      </w:r>
    </w:p>
    <w:p w14:paraId="0CAAC6CC" w14:textId="07BEFE28" w:rsidR="007C2532" w:rsidRDefault="007C2532" w:rsidP="007C2532">
      <w:pPr>
        <w:spacing w:after="0"/>
        <w:jc w:val="both"/>
        <w:rPr>
          <w:rFonts w:cs="TimesNewRomanPSMT-Identity-H"/>
          <w:color w:val="002060"/>
          <w:sz w:val="24"/>
          <w:szCs w:val="24"/>
        </w:rPr>
      </w:pPr>
      <w:r w:rsidRPr="00B02B56">
        <w:rPr>
          <w:rFonts w:cs="TimesNewRomanPSMT-Identity-H"/>
          <w:b/>
          <w:color w:val="002060"/>
          <w:sz w:val="24"/>
          <w:szCs w:val="24"/>
        </w:rPr>
        <w:t>e. Informe de Pruebas Externas.</w:t>
      </w:r>
      <w:r>
        <w:rPr>
          <w:rFonts w:cs="TimesNewRomanPSMT-Identity-H"/>
          <w:color w:val="002060"/>
          <w:sz w:val="24"/>
          <w:szCs w:val="24"/>
        </w:rPr>
        <w:t xml:space="preserve"> En conjunto con los jefes de área, se deben efectuar análisis de los resultados obtenidos en pruebas SABER o SUPERATE y proponer acciones de mejora en los consejos académicos. </w:t>
      </w:r>
    </w:p>
    <w:p w14:paraId="30ADD17A" w14:textId="77777777" w:rsidR="007C2532" w:rsidRDefault="007C2532" w:rsidP="007C2532">
      <w:pPr>
        <w:spacing w:after="0"/>
        <w:jc w:val="both"/>
        <w:rPr>
          <w:rFonts w:cs="TimesNewRomanPSMT-Identity-H"/>
          <w:color w:val="002060"/>
          <w:sz w:val="24"/>
          <w:szCs w:val="24"/>
        </w:rPr>
      </w:pPr>
    </w:p>
    <w:p w14:paraId="359E1B1D" w14:textId="0D830A85" w:rsidR="00EA7A90" w:rsidRPr="00EA7A90" w:rsidRDefault="00EA7A90" w:rsidP="007C2532">
      <w:pPr>
        <w:spacing w:after="0"/>
        <w:jc w:val="both"/>
        <w:rPr>
          <w:rFonts w:cs="TimesNewRomanPSMT-Identity-H"/>
          <w:b/>
          <w:color w:val="002060"/>
          <w:sz w:val="24"/>
          <w:szCs w:val="24"/>
        </w:rPr>
      </w:pPr>
      <w:r w:rsidRPr="00EA7A90">
        <w:rPr>
          <w:rFonts w:cs="TimesNewRomanPSMT-Identity-H"/>
          <w:b/>
          <w:color w:val="002060"/>
          <w:sz w:val="24"/>
          <w:szCs w:val="24"/>
        </w:rPr>
        <w:t xml:space="preserve">3.10.3. Acciones de Los Docentes. </w:t>
      </w:r>
    </w:p>
    <w:p w14:paraId="588DC1E0" w14:textId="3AF3DCB0" w:rsidR="00EA7A90" w:rsidRPr="00EA7A90" w:rsidRDefault="00EA7A90" w:rsidP="00EA7A90">
      <w:pPr>
        <w:spacing w:after="0"/>
        <w:jc w:val="both"/>
        <w:rPr>
          <w:rFonts w:cs="TimesNewRomanPSMT-Identity-H"/>
          <w:color w:val="002060"/>
          <w:sz w:val="24"/>
          <w:szCs w:val="24"/>
        </w:rPr>
      </w:pPr>
      <w:r>
        <w:rPr>
          <w:rFonts w:cs="TimesNewRomanPSMT-Identity-H"/>
          <w:color w:val="002060"/>
          <w:sz w:val="24"/>
          <w:szCs w:val="24"/>
        </w:rPr>
        <w:t xml:space="preserve">a. </w:t>
      </w:r>
      <w:r w:rsidRPr="00EA7A90">
        <w:rPr>
          <w:rFonts w:cs="TimesNewRomanPSMT-Identity-H"/>
          <w:color w:val="002060"/>
          <w:sz w:val="24"/>
          <w:szCs w:val="24"/>
        </w:rPr>
        <w:t>Estudiar y apropiarse de la legislación relacionada con la evaluación escolar.</w:t>
      </w:r>
    </w:p>
    <w:p w14:paraId="5153837E" w14:textId="67FFE1CA" w:rsidR="00EA7A90" w:rsidRPr="00EA7A90" w:rsidRDefault="00EA7A90" w:rsidP="00EA7A90">
      <w:pPr>
        <w:spacing w:after="0"/>
        <w:jc w:val="both"/>
        <w:rPr>
          <w:rFonts w:cs="TimesNewRomanPSMT-Identity-H"/>
          <w:color w:val="002060"/>
          <w:sz w:val="24"/>
          <w:szCs w:val="24"/>
        </w:rPr>
      </w:pPr>
      <w:r>
        <w:rPr>
          <w:rFonts w:cs="TimesNewRomanPSMT-Identity-H"/>
          <w:color w:val="002060"/>
          <w:sz w:val="24"/>
          <w:szCs w:val="24"/>
        </w:rPr>
        <w:t xml:space="preserve">b. </w:t>
      </w:r>
      <w:r w:rsidRPr="00EA7A90">
        <w:rPr>
          <w:rFonts w:cs="TimesNewRomanPSMT-Identity-H"/>
          <w:color w:val="002060"/>
          <w:sz w:val="24"/>
          <w:szCs w:val="24"/>
        </w:rPr>
        <w:t>Participar en la formulación</w:t>
      </w:r>
      <w:r w:rsidR="00C77DA4">
        <w:rPr>
          <w:rFonts w:cs="TimesNewRomanPSMT-Identity-H"/>
          <w:color w:val="002060"/>
          <w:sz w:val="24"/>
          <w:szCs w:val="24"/>
        </w:rPr>
        <w:t xml:space="preserve">, </w:t>
      </w:r>
      <w:r w:rsidRPr="00EA7A90">
        <w:rPr>
          <w:rFonts w:cs="TimesNewRomanPSMT-Identity-H"/>
          <w:color w:val="002060"/>
          <w:sz w:val="24"/>
          <w:szCs w:val="24"/>
        </w:rPr>
        <w:t xml:space="preserve">elaboración </w:t>
      </w:r>
      <w:r w:rsidR="00C77DA4">
        <w:rPr>
          <w:rFonts w:cs="TimesNewRomanPSMT-Identity-H"/>
          <w:color w:val="002060"/>
          <w:sz w:val="24"/>
          <w:szCs w:val="24"/>
        </w:rPr>
        <w:t xml:space="preserve">y socialización </w:t>
      </w:r>
      <w:r w:rsidRPr="00EA7A90">
        <w:rPr>
          <w:rFonts w:cs="TimesNewRomanPSMT-Identity-H"/>
          <w:color w:val="002060"/>
          <w:sz w:val="24"/>
          <w:szCs w:val="24"/>
        </w:rPr>
        <w:t xml:space="preserve">del SIEE a nivel institucional. </w:t>
      </w:r>
    </w:p>
    <w:p w14:paraId="0BE85FCE" w14:textId="60E168AD" w:rsidR="00EA7A90" w:rsidRPr="00EA7A90" w:rsidRDefault="00EA7A90" w:rsidP="00EA7A90">
      <w:pPr>
        <w:spacing w:after="0"/>
        <w:jc w:val="both"/>
        <w:rPr>
          <w:rFonts w:cs="TimesNewRomanPSMT-Identity-H"/>
          <w:color w:val="002060"/>
          <w:sz w:val="24"/>
          <w:szCs w:val="24"/>
        </w:rPr>
      </w:pPr>
      <w:r>
        <w:rPr>
          <w:rFonts w:cs="TimesNewRomanPSMT-Identity-H"/>
          <w:color w:val="002060"/>
          <w:sz w:val="24"/>
          <w:szCs w:val="24"/>
        </w:rPr>
        <w:t xml:space="preserve">c. </w:t>
      </w:r>
      <w:r w:rsidRPr="00EA7A90">
        <w:rPr>
          <w:rFonts w:cs="TimesNewRomanPSMT-Identity-H"/>
          <w:color w:val="002060"/>
          <w:sz w:val="24"/>
          <w:szCs w:val="24"/>
        </w:rPr>
        <w:t>Definir en los planes de área los criterios de evaluación acordes al SIEE institucional.</w:t>
      </w:r>
    </w:p>
    <w:p w14:paraId="6CB00BF1" w14:textId="238CAE76" w:rsidR="00EA7A90" w:rsidRPr="00EA7A90" w:rsidRDefault="00EA7A90" w:rsidP="00EA7A90">
      <w:pPr>
        <w:spacing w:after="0"/>
        <w:jc w:val="both"/>
        <w:rPr>
          <w:rFonts w:cs="TimesNewRomanPSMT-Identity-H"/>
          <w:color w:val="002060"/>
          <w:sz w:val="24"/>
          <w:szCs w:val="24"/>
        </w:rPr>
      </w:pPr>
      <w:r>
        <w:rPr>
          <w:rFonts w:cs="TimesNewRomanPSMT-Identity-H"/>
          <w:color w:val="002060"/>
          <w:sz w:val="24"/>
          <w:szCs w:val="24"/>
        </w:rPr>
        <w:t xml:space="preserve">d. </w:t>
      </w:r>
      <w:r w:rsidRPr="00EA7A90">
        <w:rPr>
          <w:rFonts w:cs="TimesNewRomanPSMT-Identity-H"/>
          <w:color w:val="002060"/>
          <w:sz w:val="24"/>
          <w:szCs w:val="24"/>
        </w:rPr>
        <w:t>Participar activamente en las comisiones conformados en el SIEE</w:t>
      </w:r>
    </w:p>
    <w:p w14:paraId="38C71FE7" w14:textId="26F214EF" w:rsidR="00EA7A90" w:rsidRPr="00EA7A90" w:rsidRDefault="00EA7A90" w:rsidP="00EA7A90">
      <w:pPr>
        <w:spacing w:after="0"/>
        <w:jc w:val="both"/>
        <w:rPr>
          <w:rFonts w:cs="TimesNewRomanPSMT-Identity-H"/>
          <w:color w:val="002060"/>
          <w:sz w:val="24"/>
          <w:szCs w:val="24"/>
        </w:rPr>
      </w:pPr>
      <w:r>
        <w:rPr>
          <w:rFonts w:cs="TimesNewRomanPSMT-Identity-H"/>
          <w:color w:val="002060"/>
          <w:sz w:val="24"/>
          <w:szCs w:val="24"/>
        </w:rPr>
        <w:t xml:space="preserve">e. </w:t>
      </w:r>
      <w:r w:rsidRPr="00EA7A90">
        <w:rPr>
          <w:rFonts w:cs="TimesNewRomanPSMT-Identity-H"/>
          <w:color w:val="002060"/>
          <w:sz w:val="24"/>
          <w:szCs w:val="24"/>
        </w:rPr>
        <w:t>Aplicar el SIEE en su trabajo de aula y presentar a los directivos evidencias de ello, tanto en la planeación como en los instrumentos fijados para el seguimiento, control y evaluación.</w:t>
      </w:r>
    </w:p>
    <w:p w14:paraId="773741C4" w14:textId="57C7D7DA" w:rsidR="00EA7A90" w:rsidRDefault="00EA7A90" w:rsidP="00EA7A90">
      <w:pPr>
        <w:spacing w:after="0"/>
        <w:jc w:val="both"/>
        <w:rPr>
          <w:rFonts w:cs="TimesNewRomanPSMT-Identity-H"/>
          <w:color w:val="002060"/>
          <w:sz w:val="24"/>
          <w:szCs w:val="24"/>
        </w:rPr>
      </w:pPr>
      <w:r>
        <w:rPr>
          <w:rFonts w:cs="TimesNewRomanPSMT-Identity-H"/>
          <w:color w:val="002060"/>
          <w:sz w:val="24"/>
          <w:szCs w:val="24"/>
        </w:rPr>
        <w:t xml:space="preserve">f. </w:t>
      </w:r>
      <w:r w:rsidRPr="00EA7A90">
        <w:rPr>
          <w:rFonts w:cs="TimesNewRomanPSMT-Identity-H"/>
          <w:color w:val="002060"/>
          <w:sz w:val="24"/>
          <w:szCs w:val="24"/>
        </w:rPr>
        <w:t>Realizar Acciones Preventivas de Mejoramiento de los Desempeños de los estudiantes.</w:t>
      </w:r>
    </w:p>
    <w:p w14:paraId="6ABEF3CA" w14:textId="77777777" w:rsidR="005E3D53" w:rsidRDefault="005E3D53" w:rsidP="00EA7A90">
      <w:pPr>
        <w:spacing w:after="0"/>
        <w:jc w:val="both"/>
        <w:rPr>
          <w:rFonts w:cs="TimesNewRomanPSMT-Identity-H"/>
          <w:color w:val="002060"/>
          <w:sz w:val="24"/>
          <w:szCs w:val="24"/>
        </w:rPr>
      </w:pPr>
    </w:p>
    <w:p w14:paraId="3A9B7F66" w14:textId="0199DBA7" w:rsidR="005E3D53" w:rsidRPr="005E3D53" w:rsidRDefault="005E3D53" w:rsidP="00EA7A90">
      <w:pPr>
        <w:spacing w:after="0"/>
        <w:jc w:val="both"/>
        <w:rPr>
          <w:rFonts w:cs="TimesNewRomanPSMT-Identity-H"/>
          <w:b/>
          <w:color w:val="002060"/>
          <w:sz w:val="24"/>
          <w:szCs w:val="24"/>
        </w:rPr>
      </w:pPr>
      <w:r w:rsidRPr="005E3D53">
        <w:rPr>
          <w:rFonts w:cs="TimesNewRomanPSMT-Identity-H"/>
          <w:b/>
          <w:color w:val="002060"/>
          <w:sz w:val="24"/>
          <w:szCs w:val="24"/>
        </w:rPr>
        <w:t>3.10.4. Acciones de Comisión Evaluación y Promoción</w:t>
      </w:r>
      <w:r>
        <w:rPr>
          <w:rFonts w:cs="TimesNewRomanPSMT-Identity-H"/>
          <w:b/>
          <w:color w:val="002060"/>
          <w:sz w:val="24"/>
          <w:szCs w:val="24"/>
        </w:rPr>
        <w:t>.</w:t>
      </w:r>
    </w:p>
    <w:p w14:paraId="59B4B8BD" w14:textId="710878B0" w:rsidR="005E3D53" w:rsidRPr="005E3D53" w:rsidRDefault="005E3D53" w:rsidP="005E3D53">
      <w:pPr>
        <w:spacing w:after="0"/>
        <w:jc w:val="both"/>
        <w:rPr>
          <w:rFonts w:cs="TimesNewRomanPSMT-Identity-H"/>
          <w:color w:val="002060"/>
          <w:sz w:val="24"/>
          <w:szCs w:val="24"/>
        </w:rPr>
      </w:pPr>
      <w:r>
        <w:rPr>
          <w:rFonts w:cs="TimesNewRomanPSMT-Identity-H"/>
          <w:color w:val="002060"/>
          <w:sz w:val="24"/>
          <w:szCs w:val="24"/>
        </w:rPr>
        <w:t xml:space="preserve">a. </w:t>
      </w:r>
      <w:r w:rsidRPr="005E3D53">
        <w:rPr>
          <w:rFonts w:cs="TimesNewRomanPSMT-Identity-H"/>
          <w:color w:val="002060"/>
          <w:sz w:val="24"/>
          <w:szCs w:val="24"/>
        </w:rPr>
        <w:t>Convocar reuniones generales de facilitadores, por asignaturas, para analizar y proponer</w:t>
      </w:r>
      <w:r>
        <w:rPr>
          <w:rFonts w:cs="TimesNewRomanPSMT-Identity-H"/>
          <w:color w:val="002060"/>
          <w:sz w:val="24"/>
          <w:szCs w:val="24"/>
        </w:rPr>
        <w:t xml:space="preserve"> directrices  en </w:t>
      </w:r>
      <w:r w:rsidRPr="005E3D53">
        <w:rPr>
          <w:rFonts w:cs="TimesNewRomanPSMT-Identity-H"/>
          <w:color w:val="002060"/>
          <w:sz w:val="24"/>
          <w:szCs w:val="24"/>
        </w:rPr>
        <w:t>los procesos de evaluación en el aula.</w:t>
      </w:r>
    </w:p>
    <w:p w14:paraId="7BBB4BFE" w14:textId="221A554E" w:rsidR="005E3D53" w:rsidRPr="005E3D53" w:rsidRDefault="005E3D53" w:rsidP="005E3D53">
      <w:pPr>
        <w:spacing w:after="0"/>
        <w:jc w:val="both"/>
        <w:rPr>
          <w:rFonts w:cs="TimesNewRomanPSMT-Identity-H"/>
          <w:color w:val="002060"/>
          <w:sz w:val="24"/>
          <w:szCs w:val="24"/>
        </w:rPr>
      </w:pPr>
      <w:r>
        <w:rPr>
          <w:rFonts w:cs="TimesNewRomanPSMT-Identity-H"/>
          <w:color w:val="002060"/>
          <w:sz w:val="24"/>
          <w:szCs w:val="24"/>
        </w:rPr>
        <w:t xml:space="preserve">b. Establecer recomendaciones </w:t>
      </w:r>
      <w:r w:rsidRPr="005E3D53">
        <w:rPr>
          <w:rFonts w:cs="TimesNewRomanPSMT-Identity-H"/>
          <w:color w:val="002060"/>
          <w:sz w:val="24"/>
          <w:szCs w:val="24"/>
        </w:rPr>
        <w:t>para revisar las prácticas pedagógicas y evaluativas, que</w:t>
      </w:r>
      <w:r>
        <w:rPr>
          <w:rFonts w:cs="TimesNewRomanPSMT-Identity-H"/>
          <w:color w:val="002060"/>
          <w:sz w:val="24"/>
          <w:szCs w:val="24"/>
        </w:rPr>
        <w:t xml:space="preserve"> </w:t>
      </w:r>
      <w:r w:rsidRPr="005E3D53">
        <w:rPr>
          <w:rFonts w:cs="TimesNewRomanPSMT-Identity-H"/>
          <w:color w:val="002060"/>
          <w:sz w:val="24"/>
          <w:szCs w:val="24"/>
        </w:rPr>
        <w:t>permitan superar l</w:t>
      </w:r>
      <w:r>
        <w:rPr>
          <w:rFonts w:cs="TimesNewRomanPSMT-Identity-H"/>
          <w:color w:val="002060"/>
          <w:sz w:val="24"/>
          <w:szCs w:val="24"/>
        </w:rPr>
        <w:t xml:space="preserve">as dificultades académicas. </w:t>
      </w:r>
    </w:p>
    <w:p w14:paraId="3F2C9751" w14:textId="0F212952" w:rsidR="005E3D53" w:rsidRDefault="005E3D53" w:rsidP="005E3D53">
      <w:pPr>
        <w:spacing w:after="0"/>
        <w:jc w:val="both"/>
        <w:rPr>
          <w:rFonts w:cs="TimesNewRomanPSMT-Identity-H"/>
          <w:color w:val="002060"/>
          <w:sz w:val="24"/>
          <w:szCs w:val="24"/>
        </w:rPr>
      </w:pPr>
      <w:r>
        <w:rPr>
          <w:rFonts w:cs="TimesNewRomanPSMT-Identity-H"/>
          <w:color w:val="002060"/>
          <w:sz w:val="24"/>
          <w:szCs w:val="24"/>
        </w:rPr>
        <w:t>c. S</w:t>
      </w:r>
      <w:r w:rsidRPr="005E3D53">
        <w:rPr>
          <w:rFonts w:cs="TimesNewRomanPSMT-Identity-H"/>
          <w:color w:val="002060"/>
          <w:sz w:val="24"/>
          <w:szCs w:val="24"/>
        </w:rPr>
        <w:t>esionar</w:t>
      </w:r>
      <w:r>
        <w:rPr>
          <w:rFonts w:cs="TimesNewRomanPSMT-Identity-H"/>
          <w:color w:val="002060"/>
          <w:sz w:val="24"/>
          <w:szCs w:val="24"/>
        </w:rPr>
        <w:t xml:space="preserve"> </w:t>
      </w:r>
      <w:r w:rsidRPr="005E3D53">
        <w:rPr>
          <w:rFonts w:cs="TimesNewRomanPSMT-Identity-H"/>
          <w:color w:val="002060"/>
          <w:sz w:val="24"/>
          <w:szCs w:val="24"/>
        </w:rPr>
        <w:t>inmediatamente después de finalizado cada periodo académico,</w:t>
      </w:r>
      <w:r>
        <w:rPr>
          <w:rFonts w:cs="TimesNewRomanPSMT-Identity-H"/>
          <w:color w:val="002060"/>
          <w:sz w:val="24"/>
          <w:szCs w:val="24"/>
        </w:rPr>
        <w:t xml:space="preserve"> </w:t>
      </w:r>
      <w:r w:rsidRPr="005E3D53">
        <w:rPr>
          <w:rFonts w:cs="TimesNewRomanPSMT-Identity-H"/>
          <w:color w:val="002060"/>
          <w:sz w:val="24"/>
          <w:szCs w:val="24"/>
        </w:rPr>
        <w:t>para analizar los casos de estudiantes con asignaturas con desempeños bajos,</w:t>
      </w:r>
    </w:p>
    <w:p w14:paraId="10D8F8C9" w14:textId="063AE2B8" w:rsidR="005E3D53" w:rsidRPr="005E3D53" w:rsidRDefault="005E3D53" w:rsidP="005E3D53">
      <w:pPr>
        <w:spacing w:after="0"/>
        <w:jc w:val="both"/>
        <w:rPr>
          <w:rFonts w:cs="TimesNewRomanPSMT-Identity-H"/>
          <w:color w:val="002060"/>
          <w:sz w:val="24"/>
          <w:szCs w:val="24"/>
        </w:rPr>
      </w:pPr>
      <w:r>
        <w:rPr>
          <w:rFonts w:cs="TimesNewRomanPSMT-Identity-H"/>
          <w:color w:val="002060"/>
          <w:sz w:val="24"/>
          <w:szCs w:val="24"/>
        </w:rPr>
        <w:t>d. V</w:t>
      </w:r>
      <w:r w:rsidRPr="005E3D53">
        <w:rPr>
          <w:rFonts w:cs="TimesNewRomanPSMT-Identity-H"/>
          <w:color w:val="002060"/>
          <w:sz w:val="24"/>
          <w:szCs w:val="24"/>
        </w:rPr>
        <w:t>erificar que los facilitadores, estudiantes, padres de familia y la Institución,</w:t>
      </w:r>
      <w:r>
        <w:rPr>
          <w:rFonts w:cs="TimesNewRomanPSMT-Identity-H"/>
          <w:color w:val="002060"/>
          <w:sz w:val="24"/>
          <w:szCs w:val="24"/>
        </w:rPr>
        <w:t xml:space="preserve"> </w:t>
      </w:r>
      <w:r w:rsidRPr="005E3D53">
        <w:rPr>
          <w:rFonts w:cs="TimesNewRomanPSMT-Identity-H"/>
          <w:color w:val="002060"/>
          <w:sz w:val="24"/>
          <w:szCs w:val="24"/>
        </w:rPr>
        <w:t>siguieron las recomendaciones y cumplieron los compromisos del periodo anterior.</w:t>
      </w:r>
    </w:p>
    <w:p w14:paraId="53A2FCD8" w14:textId="254E3B13" w:rsidR="005E3D53" w:rsidRPr="005E3D53" w:rsidRDefault="005E3D53" w:rsidP="005E3D53">
      <w:pPr>
        <w:spacing w:after="0"/>
        <w:jc w:val="both"/>
        <w:rPr>
          <w:rFonts w:cs="TimesNewRomanPSMT-Identity-H"/>
          <w:color w:val="002060"/>
          <w:sz w:val="24"/>
          <w:szCs w:val="24"/>
        </w:rPr>
      </w:pPr>
      <w:r>
        <w:rPr>
          <w:rFonts w:cs="TimesNewRomanPSMT-Identity-H"/>
          <w:color w:val="002060"/>
          <w:sz w:val="24"/>
          <w:szCs w:val="24"/>
        </w:rPr>
        <w:t>e. A</w:t>
      </w:r>
      <w:r w:rsidRPr="005E3D53">
        <w:rPr>
          <w:rFonts w:cs="TimesNewRomanPSMT-Identity-H"/>
          <w:color w:val="002060"/>
          <w:sz w:val="24"/>
          <w:szCs w:val="24"/>
        </w:rPr>
        <w:t>nalizar y recomendar sobre situaciones de promoción anticipada</w:t>
      </w:r>
      <w:r>
        <w:rPr>
          <w:rFonts w:cs="TimesNewRomanPSMT-Identity-H"/>
          <w:color w:val="002060"/>
          <w:sz w:val="24"/>
          <w:szCs w:val="24"/>
        </w:rPr>
        <w:t>.</w:t>
      </w:r>
    </w:p>
    <w:p w14:paraId="1E20C8EF" w14:textId="256DD53A" w:rsidR="00603EAE" w:rsidRDefault="005E3D53" w:rsidP="005E3D53">
      <w:pPr>
        <w:spacing w:after="0"/>
        <w:jc w:val="both"/>
        <w:rPr>
          <w:rFonts w:cs="TimesNewRomanPSMT-Identity-H"/>
          <w:color w:val="002060"/>
          <w:sz w:val="24"/>
          <w:szCs w:val="24"/>
        </w:rPr>
      </w:pPr>
      <w:r>
        <w:rPr>
          <w:rFonts w:cs="TimesNewRomanPSMT-Identity-H"/>
          <w:color w:val="002060"/>
          <w:sz w:val="24"/>
          <w:szCs w:val="24"/>
        </w:rPr>
        <w:t xml:space="preserve">f. </w:t>
      </w:r>
      <w:r w:rsidRPr="005E3D53">
        <w:rPr>
          <w:rFonts w:cs="TimesNewRomanPSMT-Identity-H"/>
          <w:color w:val="002060"/>
          <w:sz w:val="24"/>
          <w:szCs w:val="24"/>
        </w:rPr>
        <w:t xml:space="preserve">Determinar la promoción </w:t>
      </w:r>
      <w:r>
        <w:rPr>
          <w:rFonts w:cs="TimesNewRomanPSMT-Identity-H"/>
          <w:color w:val="002060"/>
          <w:sz w:val="24"/>
          <w:szCs w:val="24"/>
        </w:rPr>
        <w:t xml:space="preserve">de los estudiantes. </w:t>
      </w:r>
    </w:p>
    <w:p w14:paraId="65C6FAF6" w14:textId="77777777" w:rsidR="009665EB" w:rsidRDefault="009665EB" w:rsidP="005E3D53">
      <w:pPr>
        <w:spacing w:after="0"/>
        <w:jc w:val="both"/>
        <w:rPr>
          <w:rFonts w:cs="TimesNewRomanPSMT-Identity-H"/>
          <w:b/>
          <w:color w:val="002060"/>
          <w:sz w:val="24"/>
          <w:szCs w:val="24"/>
        </w:rPr>
      </w:pPr>
    </w:p>
    <w:p w14:paraId="44877B1C" w14:textId="77777777" w:rsidR="00F809B1" w:rsidRDefault="00F809B1" w:rsidP="00C9668D">
      <w:pPr>
        <w:spacing w:after="0"/>
        <w:jc w:val="both"/>
        <w:rPr>
          <w:rFonts w:cs="TimesNewRomanPSMT-Identity-H"/>
          <w:b/>
          <w:color w:val="002060"/>
          <w:sz w:val="24"/>
          <w:szCs w:val="24"/>
        </w:rPr>
      </w:pPr>
      <w:r>
        <w:rPr>
          <w:rFonts w:cs="TimesNewRomanPSMT-Identity-H"/>
          <w:b/>
          <w:color w:val="002060"/>
          <w:sz w:val="24"/>
          <w:szCs w:val="24"/>
        </w:rPr>
        <w:t xml:space="preserve">3.11. Periodicidad en la Entrega de Informes Académicos. </w:t>
      </w:r>
    </w:p>
    <w:p w14:paraId="7333D733" w14:textId="67864491" w:rsidR="00895090" w:rsidRDefault="00895090" w:rsidP="00895090">
      <w:pPr>
        <w:spacing w:after="0"/>
        <w:jc w:val="both"/>
        <w:rPr>
          <w:color w:val="002060"/>
          <w:sz w:val="24"/>
          <w:szCs w:val="24"/>
        </w:rPr>
      </w:pPr>
      <w:r w:rsidRPr="00895090">
        <w:rPr>
          <w:color w:val="002060"/>
          <w:sz w:val="24"/>
          <w:szCs w:val="24"/>
        </w:rPr>
        <w:t xml:space="preserve">En la I.E. Colegio Las Montoyas, se determina que el año escolar tendrá cuatro (4) periodos de igual duración, donde quince días después de finalizar cada </w:t>
      </w:r>
      <w:r w:rsidR="005D0633">
        <w:rPr>
          <w:color w:val="002060"/>
          <w:sz w:val="24"/>
          <w:szCs w:val="24"/>
        </w:rPr>
        <w:t xml:space="preserve">ciclo en los tres primeros bimestres, </w:t>
      </w:r>
      <w:r w:rsidRPr="00895090">
        <w:rPr>
          <w:color w:val="002060"/>
          <w:sz w:val="24"/>
          <w:szCs w:val="24"/>
        </w:rPr>
        <w:t xml:space="preserve"> se emitirá un informe académico formativo con los avances y dificultades de los estudiantes, un juicio valorativo en forma de desempeño con su correspondencia en la escala nacional, con el fin de facilitar la movilidad de los estudiantes ent</w:t>
      </w:r>
      <w:r>
        <w:rPr>
          <w:color w:val="002060"/>
          <w:sz w:val="24"/>
          <w:szCs w:val="24"/>
        </w:rPr>
        <w:t>re las diferentes instituciones</w:t>
      </w:r>
      <w:r w:rsidRPr="00895090">
        <w:rPr>
          <w:color w:val="002060"/>
          <w:sz w:val="24"/>
          <w:szCs w:val="24"/>
        </w:rPr>
        <w:t>.</w:t>
      </w:r>
    </w:p>
    <w:p w14:paraId="324A6B05" w14:textId="3318DAC0" w:rsidR="005D0633" w:rsidRDefault="005D0633" w:rsidP="00895090">
      <w:pPr>
        <w:spacing w:after="0"/>
        <w:jc w:val="both"/>
        <w:rPr>
          <w:color w:val="002060"/>
          <w:sz w:val="24"/>
          <w:szCs w:val="24"/>
        </w:rPr>
      </w:pPr>
      <w:r>
        <w:rPr>
          <w:color w:val="002060"/>
          <w:sz w:val="24"/>
          <w:szCs w:val="24"/>
        </w:rPr>
        <w:lastRenderedPageBreak/>
        <w:t>El informe valorativo final se emitirá en la última semana del año escolar en el cual además de la descripción del desempeño académico en cada área</w:t>
      </w:r>
      <w:r w:rsidR="00C440A5">
        <w:rPr>
          <w:color w:val="002060"/>
          <w:sz w:val="24"/>
          <w:szCs w:val="24"/>
        </w:rPr>
        <w:t xml:space="preserve"> </w:t>
      </w:r>
      <w:r>
        <w:rPr>
          <w:color w:val="002060"/>
          <w:sz w:val="24"/>
          <w:szCs w:val="24"/>
        </w:rPr>
        <w:t>(asignatura) se emitirá el concepto de promoción correspondiente a los criterios establecidos en el sistema de evaluación institucional.</w:t>
      </w:r>
    </w:p>
    <w:p w14:paraId="5B8CBE42" w14:textId="77777777" w:rsidR="00C440A5" w:rsidRDefault="00C440A5" w:rsidP="00895090">
      <w:pPr>
        <w:spacing w:after="0"/>
        <w:jc w:val="both"/>
        <w:rPr>
          <w:color w:val="002060"/>
          <w:sz w:val="24"/>
          <w:szCs w:val="24"/>
        </w:rPr>
      </w:pPr>
    </w:p>
    <w:p w14:paraId="4E6AC88E" w14:textId="77777777" w:rsidR="00C440A5" w:rsidRDefault="00C440A5" w:rsidP="00C440A5">
      <w:pPr>
        <w:spacing w:after="0"/>
        <w:jc w:val="both"/>
        <w:rPr>
          <w:b/>
          <w:color w:val="002060"/>
          <w:sz w:val="24"/>
          <w:szCs w:val="24"/>
        </w:rPr>
      </w:pPr>
      <w:r w:rsidRPr="00C440A5">
        <w:rPr>
          <w:b/>
          <w:color w:val="002060"/>
          <w:sz w:val="24"/>
          <w:szCs w:val="24"/>
        </w:rPr>
        <w:t>3.12.</w:t>
      </w:r>
      <w:r>
        <w:rPr>
          <w:b/>
          <w:color w:val="002060"/>
          <w:sz w:val="24"/>
          <w:szCs w:val="24"/>
        </w:rPr>
        <w:t xml:space="preserve"> E</w:t>
      </w:r>
      <w:r w:rsidRPr="00C440A5">
        <w:rPr>
          <w:b/>
          <w:color w:val="002060"/>
          <w:sz w:val="24"/>
          <w:szCs w:val="24"/>
        </w:rPr>
        <w:t xml:space="preserve">structura de los </w:t>
      </w:r>
      <w:r>
        <w:rPr>
          <w:b/>
          <w:color w:val="002060"/>
          <w:sz w:val="24"/>
          <w:szCs w:val="24"/>
        </w:rPr>
        <w:t>I</w:t>
      </w:r>
      <w:r w:rsidRPr="00C440A5">
        <w:rPr>
          <w:b/>
          <w:color w:val="002060"/>
          <w:sz w:val="24"/>
          <w:szCs w:val="24"/>
        </w:rPr>
        <w:t xml:space="preserve">nformes de </w:t>
      </w:r>
      <w:r>
        <w:rPr>
          <w:b/>
          <w:color w:val="002060"/>
          <w:sz w:val="24"/>
          <w:szCs w:val="24"/>
        </w:rPr>
        <w:t>Académicos.</w:t>
      </w:r>
    </w:p>
    <w:p w14:paraId="37F8D499" w14:textId="1D969A38" w:rsidR="00C440A5" w:rsidRPr="00C440A5" w:rsidRDefault="00C440A5" w:rsidP="00C440A5">
      <w:pPr>
        <w:spacing w:after="0"/>
        <w:jc w:val="both"/>
        <w:rPr>
          <w:rFonts w:cs="TimesNewRomanPSMT-Identity-H"/>
          <w:color w:val="002060"/>
          <w:sz w:val="24"/>
          <w:szCs w:val="24"/>
        </w:rPr>
      </w:pPr>
      <w:r>
        <w:rPr>
          <w:b/>
          <w:color w:val="002060"/>
          <w:sz w:val="24"/>
          <w:szCs w:val="24"/>
        </w:rPr>
        <w:t xml:space="preserve"> </w:t>
      </w:r>
      <w:r w:rsidRPr="00C440A5">
        <w:rPr>
          <w:rFonts w:cs="TimesNewRomanPSMT-Identity-H"/>
          <w:color w:val="002060"/>
          <w:sz w:val="24"/>
          <w:szCs w:val="24"/>
        </w:rPr>
        <w:t>Los informes académicos de periodo, contendrán la  descripción de los datos del estudiante, grado, áreas cursadas con los descriptores de desempeño obtenido tanto en la escala institucional como nacional. Adicionalmente una breve descripción explicativa en lenguaje claro y comprensible para la comunidad educativa, sobre las fortalezas y dificultades que tuvieron los alumnos en su desempeño integral durante este lapso de tiempo, con recomendaciones y estrategias para su mejoramiento.</w:t>
      </w:r>
    </w:p>
    <w:p w14:paraId="58C7DA5F" w14:textId="77777777" w:rsidR="00C440A5" w:rsidRPr="00C440A5" w:rsidRDefault="00C440A5" w:rsidP="00C440A5">
      <w:pPr>
        <w:spacing w:after="0"/>
        <w:jc w:val="both"/>
        <w:rPr>
          <w:rFonts w:cs="TimesNewRomanPSMT-Identity-H"/>
          <w:color w:val="002060"/>
          <w:sz w:val="24"/>
          <w:szCs w:val="24"/>
        </w:rPr>
      </w:pPr>
    </w:p>
    <w:p w14:paraId="108E7B44" w14:textId="6000CC3E" w:rsidR="00F809B1" w:rsidRDefault="00C440A5" w:rsidP="00C440A5">
      <w:pPr>
        <w:spacing w:after="0"/>
        <w:jc w:val="both"/>
        <w:rPr>
          <w:rFonts w:cs="TimesNewRomanPSMT-Identity-H"/>
          <w:color w:val="002060"/>
          <w:sz w:val="24"/>
          <w:szCs w:val="24"/>
        </w:rPr>
      </w:pPr>
      <w:r w:rsidRPr="00C440A5">
        <w:rPr>
          <w:rFonts w:cs="TimesNewRomanPSMT-Identity-H"/>
          <w:color w:val="002060"/>
          <w:sz w:val="24"/>
          <w:szCs w:val="24"/>
        </w:rPr>
        <w:t>El Informe Final, se expedirá en los certificados definitivos con el equivalente a la escala nacional en conceptos de desempeño Superior, Alto, Básico y Bajo, sin más descripciones.</w:t>
      </w:r>
    </w:p>
    <w:p w14:paraId="0611511F" w14:textId="77777777" w:rsidR="00C440A5" w:rsidRDefault="00C440A5" w:rsidP="00C440A5">
      <w:pPr>
        <w:spacing w:after="0"/>
        <w:jc w:val="both"/>
        <w:rPr>
          <w:rFonts w:cs="TimesNewRomanPSMT-Identity-H"/>
          <w:color w:val="002060"/>
          <w:sz w:val="24"/>
          <w:szCs w:val="24"/>
        </w:rPr>
      </w:pPr>
    </w:p>
    <w:p w14:paraId="6161C73C" w14:textId="7B3A30E3" w:rsidR="00C440A5" w:rsidRDefault="00C440A5" w:rsidP="00C440A5">
      <w:pPr>
        <w:spacing w:after="0"/>
        <w:jc w:val="both"/>
        <w:rPr>
          <w:rFonts w:cs="TimesNewRomanPSMT-Identity-H"/>
          <w:b/>
          <w:color w:val="002060"/>
          <w:sz w:val="24"/>
          <w:szCs w:val="24"/>
        </w:rPr>
      </w:pPr>
      <w:r w:rsidRPr="00C440A5">
        <w:rPr>
          <w:rFonts w:cs="TimesNewRomanPSMT-Identity-H"/>
          <w:b/>
          <w:color w:val="002060"/>
          <w:sz w:val="24"/>
          <w:szCs w:val="24"/>
        </w:rPr>
        <w:t xml:space="preserve">3.13. Instancias, </w:t>
      </w:r>
      <w:r>
        <w:rPr>
          <w:rFonts w:cs="TimesNewRomanPSMT-Identity-H"/>
          <w:b/>
          <w:color w:val="002060"/>
          <w:sz w:val="24"/>
          <w:szCs w:val="24"/>
        </w:rPr>
        <w:t>P</w:t>
      </w:r>
      <w:r w:rsidRPr="00C440A5">
        <w:rPr>
          <w:rFonts w:cs="TimesNewRomanPSMT-Identity-H"/>
          <w:b/>
          <w:color w:val="002060"/>
          <w:sz w:val="24"/>
          <w:szCs w:val="24"/>
        </w:rPr>
        <w:t xml:space="preserve">rocedimientos y </w:t>
      </w:r>
      <w:r>
        <w:rPr>
          <w:rFonts w:cs="TimesNewRomanPSMT-Identity-H"/>
          <w:b/>
          <w:color w:val="002060"/>
          <w:sz w:val="24"/>
          <w:szCs w:val="24"/>
        </w:rPr>
        <w:t>M</w:t>
      </w:r>
      <w:r w:rsidRPr="00C440A5">
        <w:rPr>
          <w:rFonts w:cs="TimesNewRomanPSMT-Identity-H"/>
          <w:b/>
          <w:color w:val="002060"/>
          <w:sz w:val="24"/>
          <w:szCs w:val="24"/>
        </w:rPr>
        <w:t xml:space="preserve">ecanismos de </w:t>
      </w:r>
      <w:r>
        <w:rPr>
          <w:rFonts w:cs="TimesNewRomanPSMT-Identity-H"/>
          <w:b/>
          <w:color w:val="002060"/>
          <w:sz w:val="24"/>
          <w:szCs w:val="24"/>
        </w:rPr>
        <w:t>A</w:t>
      </w:r>
      <w:r w:rsidRPr="00C440A5">
        <w:rPr>
          <w:rFonts w:cs="TimesNewRomanPSMT-Identity-H"/>
          <w:b/>
          <w:color w:val="002060"/>
          <w:sz w:val="24"/>
          <w:szCs w:val="24"/>
        </w:rPr>
        <w:t xml:space="preserve">tención y </w:t>
      </w:r>
      <w:r>
        <w:rPr>
          <w:rFonts w:cs="TimesNewRomanPSMT-Identity-H"/>
          <w:b/>
          <w:color w:val="002060"/>
          <w:sz w:val="24"/>
          <w:szCs w:val="24"/>
        </w:rPr>
        <w:t>R</w:t>
      </w:r>
      <w:r w:rsidRPr="00C440A5">
        <w:rPr>
          <w:rFonts w:cs="TimesNewRomanPSMT-Identity-H"/>
          <w:b/>
          <w:color w:val="002060"/>
          <w:sz w:val="24"/>
          <w:szCs w:val="24"/>
        </w:rPr>
        <w:t xml:space="preserve">esolución de </w:t>
      </w:r>
      <w:r>
        <w:rPr>
          <w:rFonts w:cs="TimesNewRomanPSMT-Identity-H"/>
          <w:b/>
          <w:color w:val="002060"/>
          <w:sz w:val="24"/>
          <w:szCs w:val="24"/>
        </w:rPr>
        <w:t>Reclamos</w:t>
      </w:r>
      <w:r w:rsidRPr="00C440A5">
        <w:rPr>
          <w:rFonts w:cs="TimesNewRomanPSMT-Identity-H"/>
          <w:b/>
          <w:color w:val="002060"/>
          <w:sz w:val="24"/>
          <w:szCs w:val="24"/>
        </w:rPr>
        <w:t>.</w:t>
      </w:r>
    </w:p>
    <w:p w14:paraId="206BC96B" w14:textId="67BFC5F6" w:rsidR="001D5E5B" w:rsidRDefault="001D5E5B" w:rsidP="001D5E5B">
      <w:pPr>
        <w:spacing w:after="0"/>
        <w:jc w:val="both"/>
        <w:rPr>
          <w:rFonts w:cs="TimesNewRomanPSMT-Identity-H"/>
          <w:color w:val="002060"/>
          <w:sz w:val="24"/>
          <w:szCs w:val="24"/>
        </w:rPr>
      </w:pPr>
      <w:r>
        <w:rPr>
          <w:rFonts w:cs="TimesNewRomanPSMT-Identity-H"/>
          <w:b/>
          <w:color w:val="002060"/>
          <w:sz w:val="24"/>
          <w:szCs w:val="24"/>
        </w:rPr>
        <w:t>3.13.1. Instancias para la Resolución de Reclamos.</w:t>
      </w:r>
      <w:r w:rsidR="009665EB">
        <w:rPr>
          <w:rFonts w:cs="TimesNewRomanPSMT-Identity-H"/>
          <w:b/>
          <w:color w:val="002060"/>
          <w:sz w:val="24"/>
          <w:szCs w:val="24"/>
        </w:rPr>
        <w:t xml:space="preserve"> </w:t>
      </w:r>
      <w:r w:rsidRPr="001D5E5B">
        <w:rPr>
          <w:color w:val="002060"/>
          <w:sz w:val="24"/>
          <w:szCs w:val="24"/>
        </w:rPr>
        <w:t xml:space="preserve">En la I.E. Colegio las Montoyas,  se definen seis instancias que corresponden a un debido proceso para la resolución a la reclamación de </w:t>
      </w:r>
      <w:r>
        <w:rPr>
          <w:color w:val="002060"/>
          <w:sz w:val="24"/>
          <w:szCs w:val="24"/>
        </w:rPr>
        <w:t xml:space="preserve">un </w:t>
      </w:r>
      <w:r w:rsidRPr="001D5E5B">
        <w:rPr>
          <w:color w:val="002060"/>
          <w:sz w:val="24"/>
          <w:szCs w:val="24"/>
        </w:rPr>
        <w:t>acudiente en caso de inconformidad con una valoración determinada. Las primeras tres instancias inician el proceso realizando la solicitud de manera verbal, para las siguientes tres se realizará de manera escrita.</w:t>
      </w:r>
      <w:r w:rsidR="00F809B1" w:rsidRPr="001D5E5B">
        <w:rPr>
          <w:rFonts w:cs="TimesNewRomanPSMT-Identity-H"/>
          <w:color w:val="002060"/>
          <w:sz w:val="24"/>
          <w:szCs w:val="24"/>
        </w:rPr>
        <w:t xml:space="preserve"> </w:t>
      </w:r>
      <w:r>
        <w:rPr>
          <w:rFonts w:cs="TimesNewRomanPSMT-Identity-H"/>
          <w:color w:val="002060"/>
          <w:sz w:val="24"/>
          <w:szCs w:val="24"/>
        </w:rPr>
        <w:t>Las instancias son:</w:t>
      </w:r>
    </w:p>
    <w:p w14:paraId="431A6C19" w14:textId="77777777" w:rsidR="009665EB" w:rsidRDefault="009665EB" w:rsidP="001D5E5B">
      <w:pPr>
        <w:spacing w:after="0"/>
        <w:jc w:val="both"/>
        <w:rPr>
          <w:rFonts w:cs="TimesNewRomanPSMT-Identity-H"/>
          <w:color w:val="002060"/>
          <w:sz w:val="24"/>
          <w:szCs w:val="24"/>
        </w:rPr>
      </w:pPr>
    </w:p>
    <w:p w14:paraId="1ED288C1" w14:textId="77777777" w:rsidR="001D5E5B" w:rsidRDefault="001D5E5B" w:rsidP="001D5E5B">
      <w:pPr>
        <w:spacing w:after="0"/>
        <w:jc w:val="both"/>
        <w:rPr>
          <w:rFonts w:cs="TimesNewRomanPSMT-Identity-H"/>
          <w:color w:val="002060"/>
          <w:sz w:val="24"/>
          <w:szCs w:val="24"/>
        </w:rPr>
      </w:pPr>
      <w:r>
        <w:rPr>
          <w:rFonts w:cs="TimesNewRomanPSMT-Identity-H"/>
          <w:color w:val="002060"/>
          <w:sz w:val="24"/>
          <w:szCs w:val="24"/>
        </w:rPr>
        <w:t xml:space="preserve">a. Docente de la </w:t>
      </w:r>
      <w:r w:rsidRPr="001D5E5B">
        <w:rPr>
          <w:rFonts w:cs="TimesNewRomanPSMT-Identity-H"/>
          <w:color w:val="002060"/>
          <w:sz w:val="24"/>
          <w:szCs w:val="24"/>
        </w:rPr>
        <w:t>asignatura</w:t>
      </w:r>
      <w:r>
        <w:rPr>
          <w:rFonts w:cs="TimesNewRomanPSMT-Identity-H"/>
          <w:color w:val="002060"/>
          <w:sz w:val="24"/>
          <w:szCs w:val="24"/>
        </w:rPr>
        <w:t>.</w:t>
      </w:r>
    </w:p>
    <w:p w14:paraId="43A7D20A" w14:textId="53F055F3" w:rsidR="001D5E5B" w:rsidRPr="001D5E5B" w:rsidRDefault="001D5E5B" w:rsidP="001D5E5B">
      <w:pPr>
        <w:spacing w:after="0"/>
        <w:jc w:val="both"/>
        <w:rPr>
          <w:rFonts w:cs="TimesNewRomanPSMT-Identity-H"/>
          <w:color w:val="002060"/>
          <w:sz w:val="24"/>
          <w:szCs w:val="24"/>
        </w:rPr>
      </w:pPr>
      <w:r w:rsidRPr="001D5E5B">
        <w:rPr>
          <w:rFonts w:cs="TimesNewRomanPSMT-Identity-H"/>
          <w:color w:val="002060"/>
          <w:sz w:val="24"/>
          <w:szCs w:val="24"/>
        </w:rPr>
        <w:t>b. Director de grupo</w:t>
      </w:r>
      <w:r>
        <w:rPr>
          <w:rFonts w:cs="TimesNewRomanPSMT-Identity-H"/>
          <w:color w:val="002060"/>
          <w:sz w:val="24"/>
          <w:szCs w:val="24"/>
        </w:rPr>
        <w:t>.</w:t>
      </w:r>
    </w:p>
    <w:p w14:paraId="1045E1C2" w14:textId="77777777" w:rsidR="001D5E5B" w:rsidRDefault="001D5E5B" w:rsidP="001D5E5B">
      <w:pPr>
        <w:spacing w:after="0"/>
        <w:jc w:val="both"/>
        <w:rPr>
          <w:rFonts w:cs="TimesNewRomanPSMT-Identity-H"/>
          <w:color w:val="002060"/>
          <w:sz w:val="24"/>
          <w:szCs w:val="24"/>
        </w:rPr>
      </w:pPr>
      <w:r w:rsidRPr="001D5E5B">
        <w:rPr>
          <w:rFonts w:cs="TimesNewRomanPSMT-Identity-H"/>
          <w:color w:val="002060"/>
          <w:sz w:val="24"/>
          <w:szCs w:val="24"/>
        </w:rPr>
        <w:t>c. Coordinador</w:t>
      </w:r>
      <w:r>
        <w:rPr>
          <w:rFonts w:cs="TimesNewRomanPSMT-Identity-H"/>
          <w:color w:val="002060"/>
          <w:sz w:val="24"/>
          <w:szCs w:val="24"/>
        </w:rPr>
        <w:t>a</w:t>
      </w:r>
      <w:r w:rsidRPr="001D5E5B">
        <w:rPr>
          <w:rFonts w:cs="TimesNewRomanPSMT-Identity-H"/>
          <w:color w:val="002060"/>
          <w:sz w:val="24"/>
          <w:szCs w:val="24"/>
        </w:rPr>
        <w:t xml:space="preserve"> académic</w:t>
      </w:r>
      <w:r>
        <w:rPr>
          <w:rFonts w:cs="TimesNewRomanPSMT-Identity-H"/>
          <w:color w:val="002060"/>
          <w:sz w:val="24"/>
          <w:szCs w:val="24"/>
        </w:rPr>
        <w:t>a</w:t>
      </w:r>
      <w:r w:rsidRPr="001D5E5B">
        <w:rPr>
          <w:rFonts w:cs="TimesNewRomanPSMT-Identity-H"/>
          <w:color w:val="002060"/>
          <w:sz w:val="24"/>
          <w:szCs w:val="24"/>
        </w:rPr>
        <w:t xml:space="preserve"> </w:t>
      </w:r>
    </w:p>
    <w:p w14:paraId="1831AD11" w14:textId="24DCB9CB" w:rsidR="001D5E5B" w:rsidRPr="001D5E5B" w:rsidRDefault="001D5E5B" w:rsidP="001D5E5B">
      <w:pPr>
        <w:spacing w:after="0"/>
        <w:jc w:val="both"/>
        <w:rPr>
          <w:rFonts w:cs="TimesNewRomanPSMT-Identity-H"/>
          <w:color w:val="002060"/>
          <w:sz w:val="24"/>
          <w:szCs w:val="24"/>
        </w:rPr>
      </w:pPr>
      <w:r w:rsidRPr="001D5E5B">
        <w:rPr>
          <w:rFonts w:cs="TimesNewRomanPSMT-Identity-H"/>
          <w:color w:val="002060"/>
          <w:sz w:val="24"/>
          <w:szCs w:val="24"/>
        </w:rPr>
        <w:t>d. Comisión de Evaluación y Promoción</w:t>
      </w:r>
      <w:r>
        <w:rPr>
          <w:rFonts w:cs="TimesNewRomanPSMT-Identity-H"/>
          <w:color w:val="002060"/>
          <w:sz w:val="24"/>
          <w:szCs w:val="24"/>
        </w:rPr>
        <w:t>.</w:t>
      </w:r>
    </w:p>
    <w:p w14:paraId="57CFE331" w14:textId="77777777" w:rsidR="001D5E5B" w:rsidRDefault="001D5E5B" w:rsidP="001D5E5B">
      <w:pPr>
        <w:spacing w:after="0"/>
        <w:jc w:val="both"/>
        <w:rPr>
          <w:rFonts w:cs="TimesNewRomanPSMT-Identity-H"/>
          <w:color w:val="002060"/>
          <w:sz w:val="24"/>
          <w:szCs w:val="24"/>
        </w:rPr>
      </w:pPr>
      <w:r w:rsidRPr="001D5E5B">
        <w:rPr>
          <w:rFonts w:cs="TimesNewRomanPSMT-Identity-H"/>
          <w:color w:val="002060"/>
          <w:sz w:val="24"/>
          <w:szCs w:val="24"/>
        </w:rPr>
        <w:t>e. Co</w:t>
      </w:r>
      <w:r>
        <w:rPr>
          <w:rFonts w:cs="TimesNewRomanPSMT-Identity-H"/>
          <w:color w:val="002060"/>
          <w:sz w:val="24"/>
          <w:szCs w:val="24"/>
        </w:rPr>
        <w:t>nsejo Académico.</w:t>
      </w:r>
    </w:p>
    <w:p w14:paraId="0E7FD184" w14:textId="4CAE9BDA" w:rsidR="001D5E5B" w:rsidRDefault="001D5E5B" w:rsidP="001D5E5B">
      <w:pPr>
        <w:spacing w:after="0"/>
        <w:jc w:val="both"/>
        <w:rPr>
          <w:rFonts w:cs="TimesNewRomanPSMT-Identity-H"/>
          <w:color w:val="002060"/>
          <w:sz w:val="24"/>
          <w:szCs w:val="24"/>
        </w:rPr>
      </w:pPr>
      <w:r w:rsidRPr="001D5E5B">
        <w:rPr>
          <w:rFonts w:cs="TimesNewRomanPSMT-Identity-H"/>
          <w:color w:val="002060"/>
          <w:sz w:val="24"/>
          <w:szCs w:val="24"/>
        </w:rPr>
        <w:t>f. Consejo Directivo</w:t>
      </w:r>
      <w:r>
        <w:rPr>
          <w:rFonts w:cs="TimesNewRomanPSMT-Identity-H"/>
          <w:color w:val="002060"/>
          <w:sz w:val="24"/>
          <w:szCs w:val="24"/>
        </w:rPr>
        <w:t>.</w:t>
      </w:r>
    </w:p>
    <w:p w14:paraId="67B1CCFA" w14:textId="77777777" w:rsidR="009665EB" w:rsidRPr="00C9668D" w:rsidRDefault="009665EB" w:rsidP="001D5E5B">
      <w:pPr>
        <w:spacing w:after="0"/>
        <w:jc w:val="both"/>
        <w:rPr>
          <w:b/>
          <w:lang w:val="es-ES"/>
        </w:rPr>
      </w:pPr>
    </w:p>
    <w:p w14:paraId="11C47870" w14:textId="23EC74E9" w:rsidR="00EF3D1F" w:rsidRDefault="001D5E5B" w:rsidP="00C9668D">
      <w:pPr>
        <w:spacing w:after="0"/>
        <w:jc w:val="both"/>
        <w:rPr>
          <w:b/>
          <w:color w:val="002060"/>
          <w:lang w:val="es-ES"/>
        </w:rPr>
      </w:pPr>
      <w:r w:rsidRPr="001D5E5B">
        <w:rPr>
          <w:b/>
          <w:color w:val="002060"/>
          <w:lang w:val="es-ES"/>
        </w:rPr>
        <w:t>3.13.2.</w:t>
      </w:r>
      <w:r>
        <w:rPr>
          <w:b/>
          <w:color w:val="002060"/>
          <w:lang w:val="es-ES"/>
        </w:rPr>
        <w:t xml:space="preserve"> Procedimientos y Conductor Regular.</w:t>
      </w:r>
    </w:p>
    <w:p w14:paraId="2EBCB65A" w14:textId="06147905" w:rsidR="000C7895" w:rsidRDefault="000C7895" w:rsidP="000C7895">
      <w:pPr>
        <w:spacing w:after="0"/>
        <w:jc w:val="both"/>
        <w:rPr>
          <w:color w:val="002060"/>
          <w:sz w:val="24"/>
          <w:szCs w:val="24"/>
          <w:lang w:val="es-ES"/>
        </w:rPr>
      </w:pPr>
      <w:r w:rsidRPr="000C7895">
        <w:rPr>
          <w:color w:val="002060"/>
          <w:sz w:val="24"/>
          <w:szCs w:val="24"/>
          <w:lang w:val="es-ES"/>
        </w:rPr>
        <w:t xml:space="preserve">a. Presentación del reclamo o solicitud </w:t>
      </w:r>
      <w:r>
        <w:rPr>
          <w:color w:val="002060"/>
          <w:sz w:val="24"/>
          <w:szCs w:val="24"/>
          <w:lang w:val="es-ES"/>
        </w:rPr>
        <w:t xml:space="preserve">verbal </w:t>
      </w:r>
      <w:r w:rsidRPr="000C7895">
        <w:rPr>
          <w:color w:val="002060"/>
          <w:sz w:val="24"/>
          <w:szCs w:val="24"/>
          <w:lang w:val="es-ES"/>
        </w:rPr>
        <w:t>respetuosa</w:t>
      </w:r>
      <w:r>
        <w:rPr>
          <w:color w:val="002060"/>
          <w:sz w:val="24"/>
          <w:szCs w:val="24"/>
          <w:lang w:val="es-ES"/>
        </w:rPr>
        <w:t xml:space="preserve">, ante </w:t>
      </w:r>
      <w:r w:rsidRPr="000C7895">
        <w:rPr>
          <w:color w:val="002060"/>
          <w:sz w:val="24"/>
          <w:szCs w:val="24"/>
          <w:lang w:val="es-ES"/>
        </w:rPr>
        <w:t>el</w:t>
      </w:r>
      <w:r>
        <w:rPr>
          <w:color w:val="002060"/>
          <w:sz w:val="24"/>
          <w:szCs w:val="24"/>
          <w:lang w:val="es-ES"/>
        </w:rPr>
        <w:t xml:space="preserve"> docente </w:t>
      </w:r>
      <w:r w:rsidRPr="000C7895">
        <w:rPr>
          <w:color w:val="002060"/>
          <w:sz w:val="24"/>
          <w:szCs w:val="24"/>
          <w:lang w:val="es-ES"/>
        </w:rPr>
        <w:t>de la</w:t>
      </w:r>
      <w:r>
        <w:rPr>
          <w:color w:val="002060"/>
          <w:sz w:val="24"/>
          <w:szCs w:val="24"/>
          <w:lang w:val="es-ES"/>
        </w:rPr>
        <w:t xml:space="preserve"> </w:t>
      </w:r>
      <w:r w:rsidRPr="000C7895">
        <w:rPr>
          <w:color w:val="002060"/>
          <w:sz w:val="24"/>
          <w:szCs w:val="24"/>
          <w:lang w:val="es-ES"/>
        </w:rPr>
        <w:t>respectiva área</w:t>
      </w:r>
      <w:r>
        <w:rPr>
          <w:color w:val="002060"/>
          <w:sz w:val="24"/>
          <w:szCs w:val="24"/>
          <w:lang w:val="es-ES"/>
        </w:rPr>
        <w:t xml:space="preserve">, director de curso o coordinación académica. Es importante aclarar que no se deben saltar las fases de atención según el orden establecido. </w:t>
      </w:r>
    </w:p>
    <w:p w14:paraId="2381B922" w14:textId="77777777" w:rsidR="000C7895" w:rsidRDefault="000C7895" w:rsidP="000C7895">
      <w:pPr>
        <w:spacing w:after="0"/>
        <w:jc w:val="both"/>
        <w:rPr>
          <w:color w:val="002060"/>
          <w:sz w:val="24"/>
          <w:szCs w:val="24"/>
          <w:lang w:val="es-ES"/>
        </w:rPr>
      </w:pPr>
      <w:r>
        <w:rPr>
          <w:color w:val="002060"/>
          <w:sz w:val="24"/>
          <w:szCs w:val="24"/>
          <w:lang w:val="es-ES"/>
        </w:rPr>
        <w:t>b</w:t>
      </w:r>
      <w:r w:rsidRPr="000C7895">
        <w:rPr>
          <w:color w:val="002060"/>
          <w:sz w:val="24"/>
          <w:szCs w:val="24"/>
          <w:lang w:val="es-ES"/>
        </w:rPr>
        <w:t xml:space="preserve">. Presentación del reclamo o solicitud </w:t>
      </w:r>
      <w:r>
        <w:rPr>
          <w:color w:val="002060"/>
          <w:sz w:val="24"/>
          <w:szCs w:val="24"/>
          <w:lang w:val="es-ES"/>
        </w:rPr>
        <w:t xml:space="preserve">respetuosa y en forma escrita ante la comisión de evaluación-promoción, </w:t>
      </w:r>
      <w:r w:rsidRPr="000C7895">
        <w:rPr>
          <w:color w:val="002060"/>
          <w:sz w:val="24"/>
          <w:szCs w:val="24"/>
          <w:lang w:val="es-ES"/>
        </w:rPr>
        <w:t>Consejo</w:t>
      </w:r>
      <w:r>
        <w:rPr>
          <w:color w:val="002060"/>
          <w:sz w:val="24"/>
          <w:szCs w:val="24"/>
          <w:lang w:val="es-ES"/>
        </w:rPr>
        <w:t xml:space="preserve"> </w:t>
      </w:r>
      <w:r w:rsidRPr="000C7895">
        <w:rPr>
          <w:color w:val="002060"/>
          <w:sz w:val="24"/>
          <w:szCs w:val="24"/>
          <w:lang w:val="es-ES"/>
        </w:rPr>
        <w:t>Académico y como última instancia, al Consejo Directivo.</w:t>
      </w:r>
    </w:p>
    <w:p w14:paraId="3C239181" w14:textId="201EAAC9" w:rsidR="000C7895" w:rsidRPr="000C7895" w:rsidRDefault="000C7895" w:rsidP="000C7895">
      <w:pPr>
        <w:spacing w:after="0"/>
        <w:jc w:val="both"/>
        <w:rPr>
          <w:color w:val="002060"/>
          <w:sz w:val="24"/>
          <w:szCs w:val="24"/>
          <w:lang w:val="es-ES"/>
        </w:rPr>
      </w:pPr>
      <w:r>
        <w:rPr>
          <w:color w:val="002060"/>
          <w:sz w:val="24"/>
          <w:szCs w:val="24"/>
          <w:lang w:val="es-ES"/>
        </w:rPr>
        <w:t xml:space="preserve">c. </w:t>
      </w:r>
      <w:r w:rsidRPr="000C7895">
        <w:rPr>
          <w:color w:val="002060"/>
          <w:sz w:val="24"/>
          <w:szCs w:val="24"/>
          <w:lang w:val="es-ES"/>
        </w:rPr>
        <w:t xml:space="preserve">El estudiante puede dar a conocer su caso al Personero </w:t>
      </w:r>
      <w:r>
        <w:rPr>
          <w:color w:val="002060"/>
          <w:sz w:val="24"/>
          <w:szCs w:val="24"/>
          <w:lang w:val="es-ES"/>
        </w:rPr>
        <w:t xml:space="preserve">Estudiantil, quien en cumplimiento de sus funciones podrá configurarse como parte activa en el proceso. </w:t>
      </w:r>
    </w:p>
    <w:p w14:paraId="37481788" w14:textId="05F2CD50" w:rsidR="000C7895" w:rsidRDefault="000C7895" w:rsidP="000C7895">
      <w:pPr>
        <w:spacing w:after="0"/>
        <w:jc w:val="both"/>
        <w:rPr>
          <w:color w:val="002060"/>
          <w:sz w:val="24"/>
          <w:szCs w:val="24"/>
          <w:lang w:val="es-ES"/>
        </w:rPr>
      </w:pPr>
      <w:r>
        <w:rPr>
          <w:color w:val="002060"/>
          <w:sz w:val="24"/>
          <w:szCs w:val="24"/>
          <w:lang w:val="es-ES"/>
        </w:rPr>
        <w:lastRenderedPageBreak/>
        <w:t xml:space="preserve">d. </w:t>
      </w:r>
      <w:r w:rsidRPr="000C7895">
        <w:rPr>
          <w:color w:val="002060"/>
          <w:sz w:val="24"/>
          <w:szCs w:val="24"/>
          <w:lang w:val="es-ES"/>
        </w:rPr>
        <w:t>Las decisiones</w:t>
      </w:r>
      <w:r>
        <w:rPr>
          <w:color w:val="002060"/>
          <w:sz w:val="24"/>
          <w:szCs w:val="24"/>
          <w:lang w:val="es-ES"/>
        </w:rPr>
        <w:t xml:space="preserve"> </w:t>
      </w:r>
      <w:r w:rsidRPr="000C7895">
        <w:rPr>
          <w:color w:val="002060"/>
          <w:sz w:val="24"/>
          <w:szCs w:val="24"/>
          <w:lang w:val="es-ES"/>
        </w:rPr>
        <w:t xml:space="preserve">tomadas por </w:t>
      </w:r>
      <w:r>
        <w:rPr>
          <w:color w:val="002060"/>
          <w:sz w:val="24"/>
          <w:szCs w:val="24"/>
          <w:lang w:val="es-ES"/>
        </w:rPr>
        <w:t xml:space="preserve">cada instancia tendrán derecho a los recursos de reposición y subsidio de apelación. </w:t>
      </w:r>
    </w:p>
    <w:p w14:paraId="2724D4A2" w14:textId="77777777" w:rsidR="000655C5" w:rsidRDefault="000655C5" w:rsidP="000C7895">
      <w:pPr>
        <w:spacing w:after="0"/>
        <w:jc w:val="both"/>
        <w:rPr>
          <w:color w:val="002060"/>
          <w:sz w:val="24"/>
          <w:szCs w:val="24"/>
          <w:lang w:val="es-ES"/>
        </w:rPr>
      </w:pPr>
    </w:p>
    <w:p w14:paraId="3A7667AB" w14:textId="59931DC2" w:rsidR="000655C5" w:rsidRDefault="000655C5" w:rsidP="000655C5">
      <w:pPr>
        <w:spacing w:after="0"/>
        <w:jc w:val="both"/>
        <w:rPr>
          <w:color w:val="002060"/>
          <w:sz w:val="24"/>
          <w:szCs w:val="24"/>
          <w:lang w:val="es-ES"/>
        </w:rPr>
      </w:pPr>
      <w:r w:rsidRPr="000655C5">
        <w:rPr>
          <w:b/>
          <w:color w:val="002060"/>
          <w:sz w:val="24"/>
          <w:szCs w:val="24"/>
          <w:lang w:val="es-ES"/>
        </w:rPr>
        <w:t>3.13.3. Mecanismos de Participación de la Comunidad Educativa.</w:t>
      </w:r>
      <w:r w:rsidR="009665EB">
        <w:rPr>
          <w:b/>
          <w:color w:val="002060"/>
          <w:sz w:val="24"/>
          <w:szCs w:val="24"/>
          <w:lang w:val="es-ES"/>
        </w:rPr>
        <w:t xml:space="preserve"> </w:t>
      </w:r>
      <w:r w:rsidRPr="000655C5">
        <w:rPr>
          <w:color w:val="002060"/>
          <w:sz w:val="24"/>
          <w:szCs w:val="24"/>
          <w:lang w:val="es-ES"/>
        </w:rPr>
        <w:t xml:space="preserve">El SIEE </w:t>
      </w:r>
      <w:r w:rsidR="00262ECE">
        <w:rPr>
          <w:color w:val="002060"/>
          <w:sz w:val="24"/>
          <w:szCs w:val="24"/>
          <w:lang w:val="es-ES"/>
        </w:rPr>
        <w:t xml:space="preserve">de la I.E. Colegio Las Montoyas, </w:t>
      </w:r>
      <w:r w:rsidRPr="000655C5">
        <w:rPr>
          <w:color w:val="002060"/>
          <w:sz w:val="24"/>
          <w:szCs w:val="24"/>
          <w:lang w:val="es-ES"/>
        </w:rPr>
        <w:t>es una construcción continua donde participan todos los estamentos que conforman la institución y todos los diferentes órganos del Gobierno Escolar. Por lo tanto es necesario que en su discusión y mejoramiento participen el Consejo Directivo, el Consejo Académico, el Consejo de Padres, los Docentes</w:t>
      </w:r>
      <w:r w:rsidR="00262ECE">
        <w:rPr>
          <w:color w:val="002060"/>
          <w:sz w:val="24"/>
          <w:szCs w:val="24"/>
          <w:lang w:val="es-ES"/>
        </w:rPr>
        <w:t xml:space="preserve"> y </w:t>
      </w:r>
      <w:r w:rsidRPr="000655C5">
        <w:rPr>
          <w:color w:val="002060"/>
          <w:sz w:val="24"/>
          <w:szCs w:val="24"/>
          <w:lang w:val="es-ES"/>
        </w:rPr>
        <w:t>el Consejo Estudiantil</w:t>
      </w:r>
      <w:r w:rsidR="00262ECE">
        <w:rPr>
          <w:color w:val="002060"/>
          <w:sz w:val="24"/>
          <w:szCs w:val="24"/>
          <w:lang w:val="es-ES"/>
        </w:rPr>
        <w:t>.</w:t>
      </w:r>
    </w:p>
    <w:p w14:paraId="1C6B9F47" w14:textId="77777777" w:rsidR="00262ECE" w:rsidRPr="00262ECE" w:rsidRDefault="00262ECE" w:rsidP="000655C5">
      <w:pPr>
        <w:spacing w:after="0"/>
        <w:jc w:val="both"/>
        <w:rPr>
          <w:b/>
          <w:color w:val="002060"/>
          <w:sz w:val="24"/>
          <w:szCs w:val="24"/>
          <w:lang w:val="es-ES"/>
        </w:rPr>
      </w:pPr>
    </w:p>
    <w:p w14:paraId="6B73CCD5" w14:textId="02B91A55" w:rsidR="000655C5" w:rsidRPr="000655C5" w:rsidRDefault="00262ECE" w:rsidP="000655C5">
      <w:pPr>
        <w:spacing w:after="0"/>
        <w:jc w:val="both"/>
        <w:rPr>
          <w:color w:val="002060"/>
          <w:sz w:val="24"/>
          <w:szCs w:val="24"/>
          <w:lang w:val="es-ES"/>
        </w:rPr>
      </w:pPr>
      <w:r w:rsidRPr="00262ECE">
        <w:rPr>
          <w:b/>
          <w:color w:val="002060"/>
          <w:sz w:val="24"/>
          <w:szCs w:val="24"/>
          <w:lang w:val="es-ES"/>
        </w:rPr>
        <w:t>a. Consejo Directivo.</w:t>
      </w:r>
      <w:r>
        <w:rPr>
          <w:color w:val="002060"/>
          <w:sz w:val="24"/>
          <w:szCs w:val="24"/>
          <w:lang w:val="es-ES"/>
        </w:rPr>
        <w:t xml:space="preserve"> C</w:t>
      </w:r>
      <w:r w:rsidR="000655C5" w:rsidRPr="000655C5">
        <w:rPr>
          <w:color w:val="002060"/>
          <w:sz w:val="24"/>
          <w:szCs w:val="24"/>
          <w:lang w:val="es-ES"/>
        </w:rPr>
        <w:t>omo la máxima autoridad institucional, le corresponde, entre otras funciones las siguientes:</w:t>
      </w:r>
    </w:p>
    <w:p w14:paraId="5485ECAE" w14:textId="630FFD21" w:rsidR="000655C5" w:rsidRPr="000655C5" w:rsidRDefault="00262ECE" w:rsidP="000655C5">
      <w:pPr>
        <w:spacing w:after="0"/>
        <w:jc w:val="both"/>
        <w:rPr>
          <w:color w:val="002060"/>
          <w:sz w:val="24"/>
          <w:szCs w:val="24"/>
          <w:lang w:val="es-ES"/>
        </w:rPr>
      </w:pPr>
      <w:r>
        <w:rPr>
          <w:color w:val="002060"/>
          <w:sz w:val="24"/>
          <w:szCs w:val="24"/>
          <w:lang w:val="es-ES"/>
        </w:rPr>
        <w:t xml:space="preserve">* Articulación, verificación y aprobación </w:t>
      </w:r>
      <w:r w:rsidR="000655C5" w:rsidRPr="000655C5">
        <w:rPr>
          <w:color w:val="002060"/>
          <w:sz w:val="24"/>
          <w:szCs w:val="24"/>
          <w:lang w:val="es-ES"/>
        </w:rPr>
        <w:t xml:space="preserve">del SIEE </w:t>
      </w:r>
      <w:r>
        <w:rPr>
          <w:color w:val="002060"/>
          <w:sz w:val="24"/>
          <w:szCs w:val="24"/>
          <w:lang w:val="es-ES"/>
        </w:rPr>
        <w:t xml:space="preserve">acorde con lineamientos legales y el </w:t>
      </w:r>
      <w:r w:rsidR="000655C5" w:rsidRPr="000655C5">
        <w:rPr>
          <w:color w:val="002060"/>
          <w:sz w:val="24"/>
          <w:szCs w:val="24"/>
          <w:lang w:val="es-ES"/>
        </w:rPr>
        <w:t>PEI.</w:t>
      </w:r>
    </w:p>
    <w:p w14:paraId="1316031E" w14:textId="40D12305" w:rsidR="000655C5" w:rsidRPr="000655C5" w:rsidRDefault="00262ECE" w:rsidP="000655C5">
      <w:pPr>
        <w:spacing w:after="0"/>
        <w:jc w:val="both"/>
        <w:rPr>
          <w:color w:val="002060"/>
          <w:sz w:val="24"/>
          <w:szCs w:val="24"/>
          <w:lang w:val="es-ES"/>
        </w:rPr>
      </w:pPr>
      <w:r>
        <w:rPr>
          <w:color w:val="002060"/>
          <w:sz w:val="24"/>
          <w:szCs w:val="24"/>
          <w:lang w:val="es-ES"/>
        </w:rPr>
        <w:t xml:space="preserve">* Velar porque </w:t>
      </w:r>
      <w:r w:rsidR="000655C5" w:rsidRPr="000655C5">
        <w:rPr>
          <w:color w:val="002060"/>
          <w:sz w:val="24"/>
          <w:szCs w:val="24"/>
          <w:lang w:val="es-ES"/>
        </w:rPr>
        <w:t>los Dir</w:t>
      </w:r>
      <w:r>
        <w:rPr>
          <w:color w:val="002060"/>
          <w:sz w:val="24"/>
          <w:szCs w:val="24"/>
          <w:lang w:val="es-ES"/>
        </w:rPr>
        <w:t xml:space="preserve">ectivos Docentes y Docentes implementen </w:t>
      </w:r>
      <w:r w:rsidR="000655C5" w:rsidRPr="000655C5">
        <w:rPr>
          <w:color w:val="002060"/>
          <w:sz w:val="24"/>
          <w:szCs w:val="24"/>
          <w:lang w:val="es-ES"/>
        </w:rPr>
        <w:t>los procesos evaluativos estipulados en el Sistema I</w:t>
      </w:r>
      <w:r>
        <w:rPr>
          <w:color w:val="002060"/>
          <w:sz w:val="24"/>
          <w:szCs w:val="24"/>
          <w:lang w:val="es-ES"/>
        </w:rPr>
        <w:t>nstitucional de Evaluación</w:t>
      </w:r>
      <w:r w:rsidR="000655C5" w:rsidRPr="000655C5">
        <w:rPr>
          <w:color w:val="002060"/>
          <w:sz w:val="24"/>
          <w:szCs w:val="24"/>
          <w:lang w:val="es-ES"/>
        </w:rPr>
        <w:t>.</w:t>
      </w:r>
    </w:p>
    <w:p w14:paraId="4E8250B7" w14:textId="13CD6F9A"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Servir de instancia decisoria sobre reclamaciones que presente</w:t>
      </w:r>
      <w:r>
        <w:rPr>
          <w:color w:val="002060"/>
          <w:sz w:val="24"/>
          <w:szCs w:val="24"/>
          <w:lang w:val="es-ES"/>
        </w:rPr>
        <w:t xml:space="preserve"> la comunidad educativa. </w:t>
      </w:r>
    </w:p>
    <w:p w14:paraId="7FE09288" w14:textId="0DBE1DBB" w:rsid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Definir y divulgar los procedimientos y mecanismos de reclamaciones.</w:t>
      </w:r>
    </w:p>
    <w:p w14:paraId="51874CE6" w14:textId="77777777" w:rsidR="00262ECE" w:rsidRPr="000655C5" w:rsidRDefault="00262ECE" w:rsidP="000655C5">
      <w:pPr>
        <w:spacing w:after="0"/>
        <w:jc w:val="both"/>
        <w:rPr>
          <w:color w:val="002060"/>
          <w:sz w:val="24"/>
          <w:szCs w:val="24"/>
          <w:lang w:val="es-ES"/>
        </w:rPr>
      </w:pPr>
    </w:p>
    <w:p w14:paraId="65625E6B" w14:textId="78218E1E" w:rsidR="000655C5" w:rsidRPr="000655C5" w:rsidRDefault="00262ECE" w:rsidP="000655C5">
      <w:pPr>
        <w:spacing w:after="0"/>
        <w:jc w:val="both"/>
        <w:rPr>
          <w:color w:val="002060"/>
          <w:sz w:val="24"/>
          <w:szCs w:val="24"/>
          <w:lang w:val="es-ES"/>
        </w:rPr>
      </w:pPr>
      <w:r w:rsidRPr="00262ECE">
        <w:rPr>
          <w:b/>
          <w:color w:val="002060"/>
          <w:sz w:val="24"/>
          <w:szCs w:val="24"/>
          <w:lang w:val="es-ES"/>
        </w:rPr>
        <w:t>b. Consejo Académico.</w:t>
      </w:r>
      <w:r>
        <w:rPr>
          <w:color w:val="002060"/>
          <w:sz w:val="24"/>
          <w:szCs w:val="24"/>
          <w:lang w:val="es-ES"/>
        </w:rPr>
        <w:t xml:space="preserve"> </w:t>
      </w:r>
      <w:r w:rsidR="000655C5" w:rsidRPr="000655C5">
        <w:rPr>
          <w:color w:val="002060"/>
          <w:sz w:val="24"/>
          <w:szCs w:val="24"/>
          <w:lang w:val="es-ES"/>
        </w:rPr>
        <w:t xml:space="preserve"> Como órgano consultivo del Consejo Directivo y quien vela por el estudio del currículo y el proceso enseñanza aprendizaje a nivel institucional, le corresponde, entre otras las siguientes funciones:</w:t>
      </w:r>
    </w:p>
    <w:p w14:paraId="1E8B4979" w14:textId="56B2A6F3"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Realizar el estudio del SIEE</w:t>
      </w:r>
      <w:r>
        <w:rPr>
          <w:color w:val="002060"/>
          <w:sz w:val="24"/>
          <w:szCs w:val="24"/>
          <w:lang w:val="es-ES"/>
        </w:rPr>
        <w:t xml:space="preserve">, definiendo </w:t>
      </w:r>
      <w:r w:rsidR="000655C5" w:rsidRPr="000655C5">
        <w:rPr>
          <w:color w:val="002060"/>
          <w:sz w:val="24"/>
          <w:szCs w:val="24"/>
          <w:lang w:val="es-ES"/>
        </w:rPr>
        <w:t xml:space="preserve"> estrategias para solución de problemas.</w:t>
      </w:r>
    </w:p>
    <w:p w14:paraId="608E7BD9" w14:textId="1EBB98B6"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Establecer controles que garanticen el debido proceso en la evaluación.</w:t>
      </w:r>
    </w:p>
    <w:p w14:paraId="55322C51" w14:textId="7490D2CE"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Indicar el procedimiento, los estamentos y los tiempos en los que se pueden realizar las reclamaciones y en los que se debe decidir.</w:t>
      </w:r>
    </w:p>
    <w:p w14:paraId="00DAFC44" w14:textId="6543224C" w:rsid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Garantizar a toda la comunidad el reconocimiento de los derechos al debido proceso, a la educación y a la diferencia en los ritmos de aprendizaje.</w:t>
      </w:r>
    </w:p>
    <w:p w14:paraId="72F41807" w14:textId="77777777" w:rsidR="00262ECE" w:rsidRPr="000655C5" w:rsidRDefault="00262ECE" w:rsidP="000655C5">
      <w:pPr>
        <w:spacing w:after="0"/>
        <w:jc w:val="both"/>
        <w:rPr>
          <w:color w:val="002060"/>
          <w:sz w:val="24"/>
          <w:szCs w:val="24"/>
          <w:lang w:val="es-ES"/>
        </w:rPr>
      </w:pPr>
    </w:p>
    <w:p w14:paraId="6C0C7233" w14:textId="3DD6CF38" w:rsidR="000655C5" w:rsidRPr="00262ECE" w:rsidRDefault="00262ECE" w:rsidP="000655C5">
      <w:pPr>
        <w:spacing w:after="0"/>
        <w:jc w:val="both"/>
        <w:rPr>
          <w:b/>
          <w:color w:val="002060"/>
          <w:sz w:val="24"/>
          <w:szCs w:val="24"/>
          <w:lang w:val="es-ES"/>
        </w:rPr>
      </w:pPr>
      <w:r w:rsidRPr="00262ECE">
        <w:rPr>
          <w:b/>
          <w:color w:val="002060"/>
          <w:sz w:val="24"/>
          <w:szCs w:val="24"/>
          <w:lang w:val="es-ES"/>
        </w:rPr>
        <w:t>c. Consejo de Padres.</w:t>
      </w:r>
    </w:p>
    <w:p w14:paraId="348602E5" w14:textId="2C45F9ED"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 xml:space="preserve">Participar en la </w:t>
      </w:r>
      <w:r>
        <w:rPr>
          <w:color w:val="002060"/>
          <w:sz w:val="24"/>
          <w:szCs w:val="24"/>
          <w:lang w:val="es-ES"/>
        </w:rPr>
        <w:t>de</w:t>
      </w:r>
      <w:r w:rsidR="000655C5" w:rsidRPr="000655C5">
        <w:rPr>
          <w:color w:val="002060"/>
          <w:sz w:val="24"/>
          <w:szCs w:val="24"/>
          <w:lang w:val="es-ES"/>
        </w:rPr>
        <w:t>construcción del SIEE.</w:t>
      </w:r>
    </w:p>
    <w:p w14:paraId="1429CDA8" w14:textId="00FAC803"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Participar conjuntamente con los otros integrantes del SIEE, en las Comisiones que se integren.</w:t>
      </w:r>
    </w:p>
    <w:p w14:paraId="22C35DEE" w14:textId="3DACA1F6" w:rsid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Asistir a las reuniones de evaluación qu</w:t>
      </w:r>
      <w:r>
        <w:rPr>
          <w:color w:val="002060"/>
          <w:sz w:val="24"/>
          <w:szCs w:val="24"/>
          <w:lang w:val="es-ES"/>
        </w:rPr>
        <w:t>e se realicen en la Institución.</w:t>
      </w:r>
    </w:p>
    <w:p w14:paraId="44E91A8E" w14:textId="77777777" w:rsidR="00262ECE" w:rsidRPr="000655C5" w:rsidRDefault="00262ECE" w:rsidP="000655C5">
      <w:pPr>
        <w:spacing w:after="0"/>
        <w:jc w:val="both"/>
        <w:rPr>
          <w:color w:val="002060"/>
          <w:sz w:val="24"/>
          <w:szCs w:val="24"/>
          <w:lang w:val="es-ES"/>
        </w:rPr>
      </w:pPr>
    </w:p>
    <w:p w14:paraId="3BF73A45" w14:textId="7C69BC1E" w:rsidR="000655C5" w:rsidRPr="00262ECE" w:rsidRDefault="00262ECE" w:rsidP="000655C5">
      <w:pPr>
        <w:spacing w:after="0"/>
        <w:jc w:val="both"/>
        <w:rPr>
          <w:b/>
          <w:color w:val="002060"/>
          <w:sz w:val="24"/>
          <w:szCs w:val="24"/>
          <w:lang w:val="es-ES"/>
        </w:rPr>
      </w:pPr>
      <w:r w:rsidRPr="00262ECE">
        <w:rPr>
          <w:b/>
          <w:color w:val="002060"/>
          <w:sz w:val="24"/>
          <w:szCs w:val="24"/>
          <w:lang w:val="es-ES"/>
        </w:rPr>
        <w:t>d. Consejo de Estudiantes.</w:t>
      </w:r>
    </w:p>
    <w:p w14:paraId="1683357F" w14:textId="50D15121"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Participar en la construcción del SIEE.</w:t>
      </w:r>
    </w:p>
    <w:p w14:paraId="4325529A" w14:textId="3BB064FC"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Estudio y socialización del SIEE.</w:t>
      </w:r>
    </w:p>
    <w:p w14:paraId="791EE758" w14:textId="1657BD42" w:rsidR="00262ECE" w:rsidRDefault="00262ECE" w:rsidP="000655C5">
      <w:pPr>
        <w:spacing w:after="0"/>
        <w:jc w:val="both"/>
        <w:rPr>
          <w:color w:val="002060"/>
          <w:sz w:val="24"/>
          <w:szCs w:val="24"/>
          <w:lang w:val="es-ES"/>
        </w:rPr>
      </w:pPr>
      <w:r>
        <w:rPr>
          <w:color w:val="002060"/>
          <w:sz w:val="24"/>
          <w:szCs w:val="24"/>
          <w:lang w:val="es-ES"/>
        </w:rPr>
        <w:t>* Proponer modificaciones de acuerdo con las necesidades y expectativas.</w:t>
      </w:r>
    </w:p>
    <w:p w14:paraId="319E05F8" w14:textId="77777777" w:rsidR="00262ECE" w:rsidRDefault="00262ECE" w:rsidP="000655C5">
      <w:pPr>
        <w:spacing w:after="0"/>
        <w:jc w:val="both"/>
        <w:rPr>
          <w:color w:val="002060"/>
          <w:sz w:val="24"/>
          <w:szCs w:val="24"/>
          <w:lang w:val="es-ES"/>
        </w:rPr>
      </w:pPr>
    </w:p>
    <w:p w14:paraId="09DEB5D7" w14:textId="324B4A60" w:rsidR="000655C5" w:rsidRPr="00262ECE" w:rsidRDefault="00262ECE" w:rsidP="000655C5">
      <w:pPr>
        <w:spacing w:after="0"/>
        <w:jc w:val="both"/>
        <w:rPr>
          <w:b/>
          <w:color w:val="002060"/>
          <w:sz w:val="24"/>
          <w:szCs w:val="24"/>
          <w:lang w:val="es-ES"/>
        </w:rPr>
      </w:pPr>
      <w:r w:rsidRPr="00262ECE">
        <w:rPr>
          <w:b/>
          <w:color w:val="002060"/>
          <w:sz w:val="24"/>
          <w:szCs w:val="24"/>
          <w:lang w:val="es-ES"/>
        </w:rPr>
        <w:lastRenderedPageBreak/>
        <w:t>e. Personero Estudiantil</w:t>
      </w:r>
    </w:p>
    <w:p w14:paraId="5C327D88" w14:textId="413A780D"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Ser quien garantiza los derechos de los estudiantes.</w:t>
      </w:r>
    </w:p>
    <w:p w14:paraId="1806B542" w14:textId="0A33E688"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Velar porque se observe el cumplimiento de los derechos de los estudiantes.</w:t>
      </w:r>
    </w:p>
    <w:p w14:paraId="0299FB9C" w14:textId="4F142E9D" w:rsidR="000655C5" w:rsidRPr="000655C5" w:rsidRDefault="00262ECE" w:rsidP="000655C5">
      <w:pPr>
        <w:spacing w:after="0"/>
        <w:jc w:val="both"/>
        <w:rPr>
          <w:color w:val="002060"/>
          <w:sz w:val="24"/>
          <w:szCs w:val="24"/>
          <w:lang w:val="es-ES"/>
        </w:rPr>
      </w:pPr>
      <w:r>
        <w:rPr>
          <w:color w:val="002060"/>
          <w:sz w:val="24"/>
          <w:szCs w:val="24"/>
          <w:lang w:val="es-ES"/>
        </w:rPr>
        <w:t xml:space="preserve">* </w:t>
      </w:r>
      <w:r w:rsidR="000655C5" w:rsidRPr="000655C5">
        <w:rPr>
          <w:color w:val="002060"/>
          <w:sz w:val="24"/>
          <w:szCs w:val="24"/>
          <w:lang w:val="es-ES"/>
        </w:rPr>
        <w:t>Recibir y dar trámite a los reclamos que se presenten en el proceso.</w:t>
      </w:r>
    </w:p>
    <w:p w14:paraId="2E51A634" w14:textId="77777777" w:rsidR="001D5E5B" w:rsidRPr="000655C5" w:rsidRDefault="001D5E5B" w:rsidP="000655C5">
      <w:pPr>
        <w:spacing w:after="0"/>
        <w:jc w:val="both"/>
        <w:rPr>
          <w:color w:val="002060"/>
          <w:lang w:val="es-ES"/>
        </w:rPr>
      </w:pPr>
    </w:p>
    <w:p w14:paraId="6ACDCB2E" w14:textId="619DDE86" w:rsidR="001D5E5B" w:rsidRDefault="001D5E5B">
      <w:pPr>
        <w:rPr>
          <w:rFonts w:ascii="Calibri" w:hAnsi="Calibri" w:cs="Vrinda"/>
          <w:b/>
          <w:color w:val="002060"/>
          <w:sz w:val="24"/>
          <w:szCs w:val="24"/>
          <w:lang w:val="es-ES"/>
        </w:rPr>
      </w:pPr>
      <w:r>
        <w:rPr>
          <w:rFonts w:ascii="Calibri" w:hAnsi="Calibri" w:cs="Vrinda"/>
          <w:b/>
          <w:color w:val="002060"/>
          <w:sz w:val="24"/>
          <w:szCs w:val="24"/>
          <w:lang w:val="es-ES"/>
        </w:rPr>
        <w:br w:type="page"/>
      </w:r>
    </w:p>
    <w:p w14:paraId="0412EBDF" w14:textId="7682E8A1" w:rsidR="00CE6158" w:rsidRDefault="00CE6158" w:rsidP="00CE6158">
      <w:pPr>
        <w:spacing w:after="0"/>
        <w:jc w:val="both"/>
        <w:rPr>
          <w:rFonts w:ascii="Calibri" w:hAnsi="Calibri" w:cs="Vrinda"/>
          <w:b/>
          <w:color w:val="002060"/>
          <w:sz w:val="24"/>
          <w:szCs w:val="24"/>
          <w:lang w:val="es-ES"/>
        </w:rPr>
      </w:pPr>
      <w:r>
        <w:rPr>
          <w:rFonts w:ascii="Calibri" w:hAnsi="Calibri" w:cs="Vrinda"/>
          <w:b/>
          <w:color w:val="002060"/>
          <w:sz w:val="24"/>
          <w:szCs w:val="24"/>
          <w:lang w:val="es-ES"/>
        </w:rPr>
        <w:lastRenderedPageBreak/>
        <w:t xml:space="preserve"> </w:t>
      </w:r>
      <w:r w:rsidR="001367BF">
        <w:rPr>
          <w:rFonts w:ascii="Calibri" w:hAnsi="Calibri" w:cs="Vrinda"/>
          <w:b/>
          <w:color w:val="002060"/>
          <w:sz w:val="24"/>
          <w:szCs w:val="24"/>
          <w:lang w:val="es-ES"/>
        </w:rPr>
        <w:t>GLOSARIO</w:t>
      </w:r>
    </w:p>
    <w:p w14:paraId="17236CD1" w14:textId="3EB48BEB" w:rsidR="001367BF" w:rsidRDefault="001367BF" w:rsidP="00CE6158">
      <w:pPr>
        <w:spacing w:after="0"/>
        <w:jc w:val="both"/>
        <w:rPr>
          <w:rFonts w:ascii="Calibri" w:hAnsi="Calibri" w:cs="Vrinda"/>
          <w:b/>
          <w:color w:val="002060"/>
          <w:sz w:val="24"/>
          <w:szCs w:val="24"/>
          <w:lang w:val="es-ES"/>
        </w:rPr>
      </w:pPr>
    </w:p>
    <w:p w14:paraId="4B010E63" w14:textId="2F705BF6" w:rsidR="006F5B4E" w:rsidRPr="006F5B4E" w:rsidRDefault="006F5B4E" w:rsidP="006F5B4E">
      <w:pPr>
        <w:spacing w:after="0"/>
        <w:jc w:val="both"/>
        <w:rPr>
          <w:color w:val="002060"/>
          <w:sz w:val="24"/>
          <w:szCs w:val="24"/>
        </w:rPr>
      </w:pPr>
      <w:r>
        <w:rPr>
          <w:b/>
          <w:color w:val="002060"/>
          <w:sz w:val="24"/>
          <w:szCs w:val="24"/>
        </w:rPr>
        <w:t xml:space="preserve">Aprendizaje. </w:t>
      </w:r>
      <w:r>
        <w:rPr>
          <w:color w:val="002060"/>
          <w:sz w:val="24"/>
          <w:szCs w:val="24"/>
        </w:rPr>
        <w:t xml:space="preserve">Corresponde a los conocimientos, potencialidades, habilidades, </w:t>
      </w:r>
      <w:r w:rsidR="0019682A">
        <w:rPr>
          <w:color w:val="002060"/>
          <w:sz w:val="24"/>
          <w:szCs w:val="24"/>
        </w:rPr>
        <w:t>de los estudiantes atendiendo a la pregunta ¿qué procesos esperamos que adquiera el estudiante frente a las acciones pedagógicas propuestas en una evaluación, situación o contexto determinado?</w:t>
      </w:r>
    </w:p>
    <w:p w14:paraId="0F886955" w14:textId="77777777" w:rsidR="006F5B4E" w:rsidRDefault="006F5B4E" w:rsidP="006F5B4E">
      <w:pPr>
        <w:spacing w:after="0"/>
        <w:jc w:val="both"/>
        <w:rPr>
          <w:b/>
          <w:color w:val="002060"/>
          <w:sz w:val="24"/>
          <w:szCs w:val="24"/>
        </w:rPr>
      </w:pPr>
    </w:p>
    <w:p w14:paraId="2F688738" w14:textId="2C6A92A4" w:rsidR="001367BF" w:rsidRPr="006F5B4E" w:rsidRDefault="006F5B4E" w:rsidP="006F5B4E">
      <w:pPr>
        <w:spacing w:after="0"/>
        <w:jc w:val="both"/>
        <w:rPr>
          <w:color w:val="002060"/>
          <w:sz w:val="24"/>
          <w:szCs w:val="24"/>
        </w:rPr>
      </w:pPr>
      <w:r w:rsidRPr="006F5B4E">
        <w:rPr>
          <w:b/>
          <w:color w:val="002060"/>
          <w:sz w:val="24"/>
          <w:szCs w:val="24"/>
        </w:rPr>
        <w:t>Competencias.</w:t>
      </w:r>
      <w:r w:rsidRPr="006F5B4E">
        <w:rPr>
          <w:color w:val="002060"/>
          <w:sz w:val="24"/>
          <w:szCs w:val="24"/>
        </w:rPr>
        <w:t xml:space="preserve"> La competencia se puede asumir como el saber hacer y saber actuar entendiendo lo que se hace, comprendiendo como se actúa, asumiendo de manera responsable las implicaciones y consecuencias de las acciones realizadas y transformando los contextos a favor del bienestar humano.</w:t>
      </w:r>
    </w:p>
    <w:p w14:paraId="6019C496" w14:textId="2E77C350" w:rsidR="006F5B4E" w:rsidRPr="006F5B4E" w:rsidRDefault="006F5B4E" w:rsidP="006F5B4E">
      <w:pPr>
        <w:spacing w:after="0"/>
        <w:jc w:val="both"/>
        <w:rPr>
          <w:color w:val="002060"/>
          <w:sz w:val="24"/>
          <w:szCs w:val="24"/>
        </w:rPr>
      </w:pPr>
    </w:p>
    <w:p w14:paraId="438C994C" w14:textId="05336E68" w:rsidR="006F5B4E" w:rsidRPr="006F5B4E" w:rsidRDefault="006F5B4E" w:rsidP="006F5B4E">
      <w:pPr>
        <w:spacing w:after="0"/>
        <w:jc w:val="both"/>
        <w:rPr>
          <w:color w:val="002060"/>
          <w:sz w:val="24"/>
          <w:szCs w:val="24"/>
        </w:rPr>
      </w:pPr>
      <w:r w:rsidRPr="006F5B4E">
        <w:rPr>
          <w:b/>
          <w:color w:val="002060"/>
          <w:sz w:val="24"/>
          <w:szCs w:val="24"/>
        </w:rPr>
        <w:t>Comunidad educativa</w:t>
      </w:r>
      <w:r>
        <w:rPr>
          <w:b/>
          <w:color w:val="002060"/>
          <w:sz w:val="24"/>
          <w:szCs w:val="24"/>
        </w:rPr>
        <w:t>.</w:t>
      </w:r>
      <w:r w:rsidRPr="006F5B4E">
        <w:rPr>
          <w:color w:val="002060"/>
          <w:sz w:val="24"/>
          <w:szCs w:val="24"/>
        </w:rPr>
        <w:t xml:space="preserve"> En concordancia con el artículo 6 de la ley general de educación y el artículo 18 del decreto 1860 de 1994, la comunidad educativa está conformada por las personas que tienen responsabilidades directas en la organización, desarrollo y evaluación del PEI que se ejecuta en un establecimiento educativo; los estudiantes matriculados, los padres y madres o acudientes, los docentes que laboran allí, los directivos docentes y administradores escolares que cumplen funciones directas en la prestación del servicio educativo y los egresados organizados para participar. Todos los miembros de la comunidad educativa pueden participar en la dirección del establecimiento educativo y opinar a través de sus representantes en los diferentes órganos del gobierno escolar, usando los medios y procedimientos definidos para cada caso.</w:t>
      </w:r>
    </w:p>
    <w:p w14:paraId="17EAD4C1" w14:textId="1F24947D" w:rsidR="006F5B4E" w:rsidRPr="006F5B4E" w:rsidRDefault="006F5B4E" w:rsidP="006F5B4E">
      <w:pPr>
        <w:spacing w:after="0"/>
        <w:jc w:val="both"/>
        <w:rPr>
          <w:color w:val="002060"/>
          <w:sz w:val="24"/>
          <w:szCs w:val="24"/>
        </w:rPr>
      </w:pPr>
    </w:p>
    <w:p w14:paraId="59614A43" w14:textId="0094EDF0" w:rsidR="006F5B4E" w:rsidRPr="006F5B4E" w:rsidRDefault="006F5B4E" w:rsidP="006F5B4E">
      <w:pPr>
        <w:spacing w:after="0"/>
        <w:jc w:val="both"/>
        <w:rPr>
          <w:rFonts w:ascii="Calibri" w:hAnsi="Calibri" w:cs="Vrinda"/>
          <w:b/>
          <w:color w:val="002060"/>
          <w:sz w:val="24"/>
          <w:szCs w:val="24"/>
          <w:lang w:val="es-ES"/>
        </w:rPr>
      </w:pPr>
      <w:r w:rsidRPr="006F5B4E">
        <w:rPr>
          <w:b/>
          <w:color w:val="002060"/>
          <w:sz w:val="24"/>
          <w:szCs w:val="24"/>
        </w:rPr>
        <w:t>Contenidos.</w:t>
      </w:r>
      <w:r w:rsidRPr="006F5B4E">
        <w:rPr>
          <w:color w:val="002060"/>
          <w:sz w:val="24"/>
          <w:szCs w:val="24"/>
        </w:rPr>
        <w:t xml:space="preserve"> Los contenidos obedecen al qué se aprende dentro de un campo específico del conocimiento; en este caso, un área o asignatura. Los contenidos están inmersos en la estructura conceptual del área, pero se hace necesario planificarlos para establecer secuencias que permitan estudiarlos a través del tiempo.</w:t>
      </w:r>
    </w:p>
    <w:p w14:paraId="2FF6D618" w14:textId="04D55615" w:rsidR="00FF048D" w:rsidRPr="006F5B4E" w:rsidRDefault="00FF048D" w:rsidP="006F5B4E">
      <w:pPr>
        <w:autoSpaceDE w:val="0"/>
        <w:autoSpaceDN w:val="0"/>
        <w:adjustRightInd w:val="0"/>
        <w:spacing w:after="0"/>
        <w:jc w:val="both"/>
        <w:rPr>
          <w:rFonts w:ascii="Calibri" w:hAnsi="Calibri" w:cs="Vrinda"/>
          <w:color w:val="002060"/>
          <w:sz w:val="24"/>
          <w:szCs w:val="24"/>
        </w:rPr>
      </w:pPr>
    </w:p>
    <w:p w14:paraId="60B9E43D" w14:textId="00A71474"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t>Criterio</w:t>
      </w:r>
      <w:r>
        <w:rPr>
          <w:color w:val="002060"/>
          <w:sz w:val="24"/>
          <w:szCs w:val="24"/>
        </w:rPr>
        <w:t>.</w:t>
      </w:r>
      <w:r w:rsidRPr="006F5B4E">
        <w:rPr>
          <w:color w:val="002060"/>
          <w:sz w:val="24"/>
          <w:szCs w:val="24"/>
        </w:rPr>
        <w:t xml:space="preserve"> Es un referente valorativo que establece el tipo y el grado de aprendizaje que se espera que los estudiantes hayan alcanzado con respecto a las capacidades expresadas en los logros y los indicadores de logro, y deben estar construidos en términos de lo que se espera que el estudiante realice para obtener un logro.</w:t>
      </w:r>
    </w:p>
    <w:p w14:paraId="3C369B3C" w14:textId="77777777" w:rsidR="006F5B4E" w:rsidRPr="006F5B4E" w:rsidRDefault="006F5B4E" w:rsidP="006F5B4E">
      <w:pPr>
        <w:autoSpaceDE w:val="0"/>
        <w:autoSpaceDN w:val="0"/>
        <w:adjustRightInd w:val="0"/>
        <w:spacing w:after="0"/>
        <w:jc w:val="both"/>
        <w:rPr>
          <w:color w:val="002060"/>
          <w:sz w:val="24"/>
          <w:szCs w:val="24"/>
        </w:rPr>
      </w:pPr>
    </w:p>
    <w:p w14:paraId="166EBB82" w14:textId="3528990C" w:rsidR="006F5B4E" w:rsidRPr="006F5B4E" w:rsidRDefault="006F5B4E" w:rsidP="006F5B4E">
      <w:pPr>
        <w:autoSpaceDE w:val="0"/>
        <w:autoSpaceDN w:val="0"/>
        <w:adjustRightInd w:val="0"/>
        <w:spacing w:after="0"/>
        <w:jc w:val="both"/>
        <w:rPr>
          <w:rFonts w:ascii="Calibri" w:hAnsi="Calibri" w:cs="Arial"/>
          <w:color w:val="002060"/>
          <w:sz w:val="24"/>
          <w:szCs w:val="24"/>
          <w:shd w:val="clear" w:color="auto" w:fill="FFFFFF"/>
        </w:rPr>
      </w:pPr>
      <w:r w:rsidRPr="006F5B4E">
        <w:rPr>
          <w:rFonts w:ascii="Calibri" w:hAnsi="Calibri" w:cs="Arial"/>
          <w:b/>
          <w:bCs/>
          <w:color w:val="002060"/>
          <w:sz w:val="24"/>
          <w:szCs w:val="24"/>
          <w:shd w:val="clear" w:color="auto" w:fill="FFFFFF"/>
        </w:rPr>
        <w:t>Derechos Básicos de Aprendizaje</w:t>
      </w:r>
      <w:r>
        <w:rPr>
          <w:rFonts w:ascii="Calibri" w:hAnsi="Calibri" w:cs="Arial"/>
          <w:color w:val="002060"/>
          <w:sz w:val="24"/>
          <w:szCs w:val="24"/>
          <w:shd w:val="clear" w:color="auto" w:fill="FFFFFF"/>
        </w:rPr>
        <w:t>.</w:t>
      </w:r>
      <w:r w:rsidRPr="006F5B4E">
        <w:rPr>
          <w:rFonts w:ascii="Calibri" w:hAnsi="Calibri" w:cs="Arial"/>
          <w:color w:val="002060"/>
          <w:sz w:val="24"/>
          <w:szCs w:val="24"/>
          <w:shd w:val="clear" w:color="auto" w:fill="FFFFFF"/>
        </w:rPr>
        <w:t xml:space="preserve"> Son una selección de saberes claves que indican lo que los estudiantes deben aprender en cada grado escolar desde 1º hasta 11º para las áreas de lenguaje y matemáticas. Dan cuenta del desarrollo progresivo de algunos conceptos a lo largo de los grados.</w:t>
      </w:r>
    </w:p>
    <w:p w14:paraId="079F810B" w14:textId="77777777" w:rsidR="006F5B4E" w:rsidRDefault="006F5B4E" w:rsidP="006F5B4E">
      <w:pPr>
        <w:autoSpaceDE w:val="0"/>
        <w:autoSpaceDN w:val="0"/>
        <w:adjustRightInd w:val="0"/>
        <w:spacing w:after="0"/>
        <w:jc w:val="both"/>
        <w:rPr>
          <w:rFonts w:ascii="Arial" w:hAnsi="Arial" w:cs="Arial"/>
          <w:color w:val="222222"/>
          <w:shd w:val="clear" w:color="auto" w:fill="FFFFFF"/>
        </w:rPr>
      </w:pPr>
    </w:p>
    <w:p w14:paraId="032904E8" w14:textId="295D9EBD"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lastRenderedPageBreak/>
        <w:t>Desempeño básico</w:t>
      </w:r>
      <w:r>
        <w:rPr>
          <w:color w:val="002060"/>
          <w:sz w:val="24"/>
          <w:szCs w:val="24"/>
        </w:rPr>
        <w:t>.</w:t>
      </w:r>
      <w:r w:rsidRPr="006F5B4E">
        <w:rPr>
          <w:color w:val="002060"/>
          <w:sz w:val="24"/>
          <w:szCs w:val="24"/>
        </w:rPr>
        <w:t xml:space="preserve"> Se entiende como la superación de los desempeños necesarios en relación con las áreas obligatorias y fundamentales, teniendo como referente los estándares básicos, las orientaciones y lineamientos expedidos por el Ministerio de Educación Nacional y lo establecido en el P.E.I. El desempeño bajo se entiende como la no superación de los mismos de conformidad con el artículo 5 del decreto 1290 de 2009. </w:t>
      </w:r>
    </w:p>
    <w:p w14:paraId="4B05171F" w14:textId="77777777" w:rsidR="006F5B4E" w:rsidRPr="006F5B4E" w:rsidRDefault="006F5B4E" w:rsidP="006F5B4E">
      <w:pPr>
        <w:autoSpaceDE w:val="0"/>
        <w:autoSpaceDN w:val="0"/>
        <w:adjustRightInd w:val="0"/>
        <w:spacing w:after="0"/>
        <w:jc w:val="both"/>
        <w:rPr>
          <w:color w:val="002060"/>
          <w:sz w:val="24"/>
          <w:szCs w:val="24"/>
        </w:rPr>
      </w:pPr>
    </w:p>
    <w:p w14:paraId="3148B1EC" w14:textId="21CEEA6B"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t>Escala de valoración.</w:t>
      </w:r>
      <w:r w:rsidRPr="006F5B4E">
        <w:rPr>
          <w:color w:val="002060"/>
          <w:sz w:val="24"/>
          <w:szCs w:val="24"/>
        </w:rPr>
        <w:t xml:space="preserve"> Es la escala definida y adoptada por los establecimientos educativos para valorar los desempeños de los estudiantes en su sistema de evaluación. Para facilitar la movilidad de los estudiantes entre establecimientos educativos cada institución educativa deberá expresar su equivalencia con la escala de valoración nacional establecida en el artículo 5 del decreto 1290 de 2009. 3.2.10. </w:t>
      </w:r>
    </w:p>
    <w:p w14:paraId="51647C97" w14:textId="77777777" w:rsidR="006F5B4E" w:rsidRPr="006F5B4E" w:rsidRDefault="006F5B4E" w:rsidP="006F5B4E">
      <w:pPr>
        <w:autoSpaceDE w:val="0"/>
        <w:autoSpaceDN w:val="0"/>
        <w:adjustRightInd w:val="0"/>
        <w:spacing w:after="0"/>
        <w:jc w:val="both"/>
        <w:rPr>
          <w:color w:val="002060"/>
          <w:sz w:val="24"/>
          <w:szCs w:val="24"/>
        </w:rPr>
      </w:pPr>
    </w:p>
    <w:p w14:paraId="361236D6" w14:textId="0F46028D"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t>Estándar</w:t>
      </w:r>
      <w:r>
        <w:rPr>
          <w:b/>
          <w:color w:val="002060"/>
          <w:sz w:val="24"/>
          <w:szCs w:val="24"/>
        </w:rPr>
        <w:t>.</w:t>
      </w:r>
      <w:r w:rsidRPr="006F5B4E">
        <w:rPr>
          <w:color w:val="002060"/>
          <w:sz w:val="24"/>
          <w:szCs w:val="24"/>
        </w:rPr>
        <w:t xml:space="preserve"> Es un criterio claro y público que permite juzgar si un estudiante o una institución cumplen con unas expectativas comunes de calidad. 3.2.11. Estándares básicos de competencias: Son el parámetro de lo que los estudiantes deben saber y saber hacer para lograr el nivel de calidad esperado en cada uno de los niveles educativos. Son el criterio contra el cual es posible establecer en qué medida se cumplen los objetivos del sistema educativo y si las instituciones alcanzan los resultados que se esperan de ellas. 3.2.12. </w:t>
      </w:r>
    </w:p>
    <w:p w14:paraId="34D50703" w14:textId="77777777" w:rsidR="006F5B4E" w:rsidRPr="006F5B4E" w:rsidRDefault="006F5B4E" w:rsidP="006F5B4E">
      <w:pPr>
        <w:autoSpaceDE w:val="0"/>
        <w:autoSpaceDN w:val="0"/>
        <w:adjustRightInd w:val="0"/>
        <w:spacing w:after="0"/>
        <w:jc w:val="both"/>
        <w:rPr>
          <w:color w:val="002060"/>
          <w:sz w:val="24"/>
          <w:szCs w:val="24"/>
        </w:rPr>
      </w:pPr>
    </w:p>
    <w:p w14:paraId="075414B6" w14:textId="1DDBE993"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t>Indicador.</w:t>
      </w:r>
      <w:r w:rsidRPr="006F5B4E">
        <w:rPr>
          <w:color w:val="002060"/>
          <w:sz w:val="24"/>
          <w:szCs w:val="24"/>
        </w:rPr>
        <w:t xml:space="preserve"> Es una señal, un instrumento de estimación, un criterio, requisito o norma que sire para identificar y valorar la bondad de una acción. El indicador ayuda a ver qué tan cercano o distante se está del logro (el sitio en donde estamos, con respecto al lugar donde queremos llegar). Los indicadores en su conjunto son el punto de referencia que se toma para juzgar el estado en que se encuentra el proceso. Son acciones manifiestas del estudiante que sirven como referencia para determinar el nivel de aprendizaje, con respecto a un logro.</w:t>
      </w:r>
    </w:p>
    <w:p w14:paraId="1069ED2B" w14:textId="772EB909" w:rsidR="006F5B4E" w:rsidRPr="006F5B4E" w:rsidRDefault="006F5B4E" w:rsidP="006F5B4E">
      <w:pPr>
        <w:autoSpaceDE w:val="0"/>
        <w:autoSpaceDN w:val="0"/>
        <w:adjustRightInd w:val="0"/>
        <w:spacing w:after="0"/>
        <w:jc w:val="both"/>
        <w:rPr>
          <w:color w:val="002060"/>
          <w:sz w:val="24"/>
          <w:szCs w:val="24"/>
        </w:rPr>
      </w:pPr>
    </w:p>
    <w:p w14:paraId="44BA7A7C" w14:textId="77777777" w:rsidR="006F5B4E" w:rsidRDefault="006F5B4E" w:rsidP="006F5B4E">
      <w:pPr>
        <w:autoSpaceDE w:val="0"/>
        <w:autoSpaceDN w:val="0"/>
        <w:adjustRightInd w:val="0"/>
        <w:spacing w:after="0"/>
        <w:jc w:val="both"/>
        <w:rPr>
          <w:b/>
          <w:color w:val="002060"/>
          <w:sz w:val="24"/>
          <w:szCs w:val="24"/>
        </w:rPr>
      </w:pPr>
      <w:r>
        <w:rPr>
          <w:b/>
          <w:color w:val="002060"/>
          <w:sz w:val="24"/>
          <w:szCs w:val="24"/>
        </w:rPr>
        <w:t>M</w:t>
      </w:r>
      <w:r w:rsidRPr="006F5B4E">
        <w:rPr>
          <w:b/>
          <w:color w:val="002060"/>
          <w:sz w:val="24"/>
          <w:szCs w:val="24"/>
        </w:rPr>
        <w:t xml:space="preserve">alla </w:t>
      </w:r>
      <w:r>
        <w:rPr>
          <w:b/>
          <w:color w:val="002060"/>
          <w:sz w:val="24"/>
          <w:szCs w:val="24"/>
        </w:rPr>
        <w:t>C</w:t>
      </w:r>
      <w:r w:rsidRPr="006F5B4E">
        <w:rPr>
          <w:b/>
          <w:color w:val="002060"/>
          <w:sz w:val="24"/>
          <w:szCs w:val="24"/>
        </w:rPr>
        <w:t>urricular</w:t>
      </w:r>
      <w:r>
        <w:rPr>
          <w:b/>
          <w:color w:val="002060"/>
          <w:sz w:val="24"/>
          <w:szCs w:val="24"/>
        </w:rPr>
        <w:t xml:space="preserve">. </w:t>
      </w:r>
      <w:r w:rsidRPr="006F5B4E">
        <w:rPr>
          <w:color w:val="002060"/>
          <w:sz w:val="24"/>
          <w:szCs w:val="24"/>
        </w:rPr>
        <w:t>Es un instrumento que contiene la estructura del diseño en la cual los docentes, maestros, catedráticos abordan el conocimiento de un determinado curso, de forma articulada e integrada, permitiendo una visión de conjunto sobre la estructura general de un área</w:t>
      </w:r>
      <w:r>
        <w:rPr>
          <w:b/>
          <w:color w:val="002060"/>
          <w:sz w:val="24"/>
          <w:szCs w:val="24"/>
        </w:rPr>
        <w:t>.</w:t>
      </w:r>
    </w:p>
    <w:p w14:paraId="172FFED5" w14:textId="77777777" w:rsidR="006F5B4E" w:rsidRDefault="006F5B4E" w:rsidP="006F5B4E">
      <w:pPr>
        <w:autoSpaceDE w:val="0"/>
        <w:autoSpaceDN w:val="0"/>
        <w:adjustRightInd w:val="0"/>
        <w:spacing w:after="0"/>
        <w:jc w:val="both"/>
        <w:rPr>
          <w:b/>
          <w:color w:val="002060"/>
          <w:sz w:val="24"/>
          <w:szCs w:val="24"/>
        </w:rPr>
      </w:pPr>
    </w:p>
    <w:p w14:paraId="2C402250" w14:textId="6927CFB4" w:rsidR="006F5B4E" w:rsidRDefault="006F5B4E" w:rsidP="006F5B4E">
      <w:pPr>
        <w:autoSpaceDE w:val="0"/>
        <w:autoSpaceDN w:val="0"/>
        <w:adjustRightInd w:val="0"/>
        <w:spacing w:after="0"/>
        <w:jc w:val="both"/>
        <w:rPr>
          <w:b/>
          <w:color w:val="002060"/>
          <w:sz w:val="24"/>
          <w:szCs w:val="24"/>
        </w:rPr>
      </w:pPr>
      <w:r>
        <w:rPr>
          <w:b/>
          <w:color w:val="002060"/>
          <w:sz w:val="24"/>
          <w:szCs w:val="24"/>
        </w:rPr>
        <w:t xml:space="preserve">Matriz de Referencia. </w:t>
      </w:r>
      <w:r w:rsidRPr="006F5B4E">
        <w:rPr>
          <w:color w:val="002060"/>
          <w:sz w:val="24"/>
          <w:szCs w:val="24"/>
        </w:rPr>
        <w:t xml:space="preserve">Es un instrumento de consulta basado en los estándares básicos, útil para que la comunidad educativa identifique con precisión los resultados de aprendizajes esperados en los estudiantes.  </w:t>
      </w:r>
      <w:r w:rsidRPr="006F5B4E">
        <w:rPr>
          <w:rFonts w:cs="Segoe UI"/>
          <w:color w:val="002060"/>
          <w:sz w:val="24"/>
          <w:szCs w:val="24"/>
          <w:shd w:val="clear" w:color="auto" w:fill="FFFFFF"/>
        </w:rPr>
        <w:t>Las matrices de referencia presentan los aprendizajes que evalúa el ICFES por área a través de las pruebas Saber, relacionado las competencias y evidencias que se espera alcancen los estudiantes. Las Matrices de referencia son un elemento que aporta a los procesos de planeación y desarrollo de la evaluación formativa</w:t>
      </w:r>
      <w:r>
        <w:rPr>
          <w:rFonts w:cs="Segoe UI"/>
          <w:color w:val="002060"/>
          <w:sz w:val="24"/>
          <w:szCs w:val="24"/>
          <w:shd w:val="clear" w:color="auto" w:fill="FFFFFF"/>
        </w:rPr>
        <w:t>.</w:t>
      </w:r>
    </w:p>
    <w:p w14:paraId="05C131E6" w14:textId="77777777" w:rsidR="006F5B4E" w:rsidRDefault="006F5B4E" w:rsidP="006F5B4E">
      <w:pPr>
        <w:autoSpaceDE w:val="0"/>
        <w:autoSpaceDN w:val="0"/>
        <w:adjustRightInd w:val="0"/>
        <w:spacing w:after="0"/>
        <w:jc w:val="both"/>
        <w:rPr>
          <w:b/>
          <w:color w:val="002060"/>
          <w:sz w:val="24"/>
          <w:szCs w:val="24"/>
        </w:rPr>
      </w:pPr>
    </w:p>
    <w:p w14:paraId="07C8F675" w14:textId="2BD42CA3"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lastRenderedPageBreak/>
        <w:t>Promoción.</w:t>
      </w:r>
      <w:r w:rsidRPr="006F5B4E">
        <w:rPr>
          <w:color w:val="002060"/>
          <w:sz w:val="24"/>
          <w:szCs w:val="24"/>
        </w:rPr>
        <w:t xml:space="preserve"> Consiste en el avance del estudiante según sus capacidades y aptitudes personales. La promoción es el avance que el estudiante va alcanzando en su formación, evidenciado mediante el proceso de evaluación. La promoción se va dando en cada actividad pedagógica, en cada periodo y en cada año lectivo, de manera continua y de acuerdo con el ritmo de aprendizaje de cada estudiante, reconociendo así sus diferencias individuales. La conceptualización que se tiene en cuenta en el S.I.E. está basada en los criterios y procedimientos establecidos en el artículo 6 del decreto 1290 de 2009 y los lineamientos definidos por el Ministerio de Educación Nacional. 3.2.21. </w:t>
      </w:r>
    </w:p>
    <w:p w14:paraId="4D0F3E11" w14:textId="77777777" w:rsidR="006F5B4E" w:rsidRPr="006F5B4E" w:rsidRDefault="006F5B4E" w:rsidP="006F5B4E">
      <w:pPr>
        <w:autoSpaceDE w:val="0"/>
        <w:autoSpaceDN w:val="0"/>
        <w:adjustRightInd w:val="0"/>
        <w:spacing w:after="0"/>
        <w:jc w:val="both"/>
        <w:rPr>
          <w:color w:val="002060"/>
          <w:sz w:val="24"/>
          <w:szCs w:val="24"/>
        </w:rPr>
      </w:pPr>
    </w:p>
    <w:p w14:paraId="567D9045" w14:textId="75F1C3A7" w:rsidR="006F5B4E" w:rsidRPr="006F5B4E" w:rsidRDefault="006F5B4E" w:rsidP="006F5B4E">
      <w:pPr>
        <w:autoSpaceDE w:val="0"/>
        <w:autoSpaceDN w:val="0"/>
        <w:adjustRightInd w:val="0"/>
        <w:spacing w:after="0"/>
        <w:jc w:val="both"/>
        <w:rPr>
          <w:color w:val="002060"/>
          <w:sz w:val="24"/>
          <w:szCs w:val="24"/>
        </w:rPr>
      </w:pPr>
      <w:r w:rsidRPr="006F5B4E">
        <w:rPr>
          <w:b/>
          <w:color w:val="002060"/>
          <w:sz w:val="24"/>
          <w:szCs w:val="24"/>
        </w:rPr>
        <w:t>Promoción Anticipada.</w:t>
      </w:r>
      <w:r w:rsidRPr="006F5B4E">
        <w:rPr>
          <w:color w:val="002060"/>
          <w:sz w:val="24"/>
          <w:szCs w:val="24"/>
        </w:rPr>
        <w:t xml:space="preserve"> Es la promoción realizada a un estudiante al grado siguiente cuando demuestra un rendimiento superior en el desarrollo cognitivo, personal y social en el marco de las competencias básicas del grado que cursa de conformidad con el artículo 7 del decreto 1290 de 2009.</w:t>
      </w:r>
    </w:p>
    <w:p w14:paraId="02159360" w14:textId="154C2B61" w:rsidR="006F5B4E" w:rsidRPr="006F5B4E" w:rsidRDefault="006F5B4E" w:rsidP="006F5B4E">
      <w:pPr>
        <w:autoSpaceDE w:val="0"/>
        <w:autoSpaceDN w:val="0"/>
        <w:adjustRightInd w:val="0"/>
        <w:spacing w:after="0"/>
        <w:jc w:val="both"/>
        <w:rPr>
          <w:color w:val="002060"/>
          <w:sz w:val="24"/>
          <w:szCs w:val="24"/>
        </w:rPr>
      </w:pPr>
    </w:p>
    <w:p w14:paraId="2628EF59" w14:textId="5FD0889A" w:rsidR="006F5B4E" w:rsidRPr="006F5B4E" w:rsidRDefault="006F5B4E" w:rsidP="006F5B4E">
      <w:pPr>
        <w:autoSpaceDE w:val="0"/>
        <w:autoSpaceDN w:val="0"/>
        <w:adjustRightInd w:val="0"/>
        <w:spacing w:after="0"/>
        <w:jc w:val="both"/>
        <w:rPr>
          <w:rFonts w:ascii="Calibri" w:hAnsi="Calibri" w:cs="Vrinda"/>
          <w:color w:val="002060"/>
          <w:sz w:val="24"/>
          <w:szCs w:val="24"/>
        </w:rPr>
      </w:pPr>
      <w:r w:rsidRPr="006F5B4E">
        <w:rPr>
          <w:b/>
          <w:color w:val="002060"/>
          <w:sz w:val="24"/>
          <w:szCs w:val="24"/>
        </w:rPr>
        <w:t>Formación Integral.</w:t>
      </w:r>
      <w:r w:rsidRPr="006F5B4E">
        <w:rPr>
          <w:color w:val="002060"/>
          <w:sz w:val="24"/>
          <w:szCs w:val="24"/>
        </w:rPr>
        <w:t xml:space="preserve"> El estudiante es el centro del proceso educativo y debe participar activamente en su propia formación integral (Articulo 91 ley 115 de 1994). El proyecto educativo institucional, P.E.I. reconoce este carácter y la educación que pretende impartir propende por lograr una formación integral que favorezca el pleno desarrollo de la personalidad del estudiante de acceso a la cultura, al logro del conocimiento científico y técnico y a la formación de valores éticos, estéticos, morales, ciudadanos y religiosos, que le faciliten la realización de una actividad útil para el desarrollo socioeconómico del país.</w:t>
      </w:r>
    </w:p>
    <w:sectPr w:rsidR="006F5B4E" w:rsidRPr="006F5B4E" w:rsidSect="00327A8D">
      <w:headerReference w:type="default" r:id="rId12"/>
      <w:footerReference w:type="default" r:id="rId13"/>
      <w:pgSz w:w="12240" w:h="15840" w:code="1"/>
      <w:pgMar w:top="1418" w:right="1418" w:bottom="1418" w:left="1418" w:header="709" w:footer="567" w:gutter="0"/>
      <w:pgBorders w:offsetFrom="page">
        <w:top w:val="single" w:sz="18" w:space="24" w:color="002060"/>
        <w:left w:val="single" w:sz="18" w:space="24" w:color="002060"/>
        <w:bottom w:val="single" w:sz="18" w:space="24" w:color="002060"/>
        <w:right w:val="single" w:sz="18" w:space="24" w:color="00206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BF4B8" w14:textId="77777777" w:rsidR="00740E2F" w:rsidRDefault="00740E2F" w:rsidP="00CC0321">
      <w:pPr>
        <w:spacing w:after="0" w:line="240" w:lineRule="auto"/>
      </w:pPr>
      <w:r>
        <w:separator/>
      </w:r>
    </w:p>
  </w:endnote>
  <w:endnote w:type="continuationSeparator" w:id="0">
    <w:p w14:paraId="3C243982" w14:textId="77777777" w:rsidR="00740E2F" w:rsidRDefault="00740E2F" w:rsidP="00CC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Identity-H">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ngLiU">
    <w:altName w:val="細明體"/>
    <w:panose1 w:val="02020509000000000000"/>
    <w:charset w:val="88"/>
    <w:family w:val="modern"/>
    <w:pitch w:val="fixed"/>
    <w:sig w:usb0="A00002FF" w:usb1="28CFFCFA" w:usb2="00000016" w:usb3="00000000" w:csb0="00100001" w:csb1="00000000"/>
  </w:font>
  <w:font w:name="Kalinga">
    <w:panose1 w:val="020B0502040204020203"/>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0110D" w14:textId="30534A51" w:rsidR="00262ECE" w:rsidRPr="00490A99" w:rsidRDefault="009665EB" w:rsidP="009665EB">
    <w:pPr>
      <w:pStyle w:val="Piedepgina"/>
      <w:jc w:val="center"/>
      <w:rPr>
        <w:b/>
        <w:color w:val="002060"/>
        <w:sz w:val="20"/>
        <w:szCs w:val="20"/>
      </w:rPr>
    </w:pPr>
    <w:r w:rsidRPr="00490A99">
      <w:rPr>
        <w:b/>
        <w:noProof/>
        <w:color w:val="002060"/>
        <w:sz w:val="20"/>
        <w:szCs w:val="20"/>
        <w:lang w:eastAsia="es-CO"/>
      </w:rPr>
      <mc:AlternateContent>
        <mc:Choice Requires="wps">
          <w:drawing>
            <wp:anchor distT="0" distB="0" distL="114300" distR="114300" simplePos="0" relativeHeight="251663872" behindDoc="0" locked="0" layoutInCell="0" allowOverlap="1" wp14:anchorId="1057E9DB" wp14:editId="57536111">
              <wp:simplePos x="0" y="0"/>
              <wp:positionH relativeFrom="page">
                <wp:posOffset>5824855</wp:posOffset>
              </wp:positionH>
              <wp:positionV relativeFrom="bottomMargin">
                <wp:posOffset>208915</wp:posOffset>
              </wp:positionV>
              <wp:extent cx="1277620" cy="252730"/>
              <wp:effectExtent l="0" t="635" r="1905"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B7F2D" w14:textId="77777777" w:rsidR="009665EB" w:rsidRPr="00EE248F" w:rsidRDefault="009665EB" w:rsidP="009665EB">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653A90">
                            <w:rPr>
                              <w:b/>
                              <w:noProof/>
                              <w:color w:val="002060"/>
                              <w:sz w:val="18"/>
                              <w:szCs w:val="18"/>
                            </w:rPr>
                            <w:t>19</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7E9DB" id="Rectangle 18" o:spid="_x0000_s1029" style="position:absolute;left:0;text-align:left;margin-left:458.65pt;margin-top:16.45pt;width:100.6pt;height:19.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" o:allowincell="f" filled="f" fillcolor="#d99594 [1941]" stroked="f">
              <v:textbox>
                <w:txbxContent>
                  <w:p w14:paraId="49CB7F2D" w14:textId="77777777" w:rsidR="009665EB" w:rsidRPr="00EE248F" w:rsidRDefault="009665EB" w:rsidP="009665EB">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653A90">
                      <w:rPr>
                        <w:b/>
                        <w:noProof/>
                        <w:color w:val="002060"/>
                        <w:sz w:val="18"/>
                        <w:szCs w:val="18"/>
                      </w:rPr>
                      <w:t>19</w:t>
                    </w:r>
                    <w:r w:rsidRPr="00EE248F">
                      <w:rPr>
                        <w:b/>
                        <w:color w:val="002060"/>
                        <w:sz w:val="18"/>
                        <w:szCs w:val="18"/>
                      </w:rPr>
                      <w:fldChar w:fldCharType="end"/>
                    </w:r>
                  </w:p>
                </w:txbxContent>
              </v:textbox>
              <w10:wrap anchorx="page" anchory="margin"/>
            </v:rect>
          </w:pict>
        </mc:Fallback>
      </mc:AlternateContent>
    </w:r>
    <w:r w:rsidR="00262ECE" w:rsidRPr="00490A99">
      <w:rPr>
        <w:b/>
        <w:noProof/>
        <w:color w:val="002060"/>
        <w:sz w:val="20"/>
        <w:szCs w:val="20"/>
        <w:lang w:eastAsia="es-CO"/>
      </w:rPr>
      <mc:AlternateContent>
        <mc:Choice Requires="wps">
          <w:drawing>
            <wp:anchor distT="0" distB="0" distL="114300" distR="114300" simplePos="0" relativeHeight="251657728" behindDoc="0" locked="0" layoutInCell="0" allowOverlap="1" wp14:anchorId="263537CF" wp14:editId="1CD8B9E2">
              <wp:simplePos x="0" y="0"/>
              <wp:positionH relativeFrom="page">
                <wp:posOffset>8129905</wp:posOffset>
              </wp:positionH>
              <wp:positionV relativeFrom="bottomMargin">
                <wp:posOffset>187960</wp:posOffset>
              </wp:positionV>
              <wp:extent cx="1277620" cy="252730"/>
              <wp:effectExtent l="0" t="1905" r="3175" b="2540"/>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252730"/>
                      </a:xfrm>
                      <a:prstGeom prst="rect">
                        <a:avLst/>
                      </a:prstGeom>
                      <a:noFill/>
                      <a:ln>
                        <a:noFill/>
                      </a:ln>
                      <a:extLst>
                        <a:ext uri="{909E8E84-426E-40DD-AFC4-6F175D3DCCD1}">
                          <a14:hiddenFill xmlns:a14="http://schemas.microsoft.com/office/drawing/2010/main">
                            <a:solidFill>
                              <a:schemeClr val="accent2">
                                <a:lumMod val="60000"/>
                                <a:lumOff val="4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78734" w14:textId="63C2FBFF" w:rsidR="00262ECE" w:rsidRPr="00EE248F" w:rsidRDefault="00262ECE" w:rsidP="004A1AA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653A90">
                            <w:rPr>
                              <w:b/>
                              <w:noProof/>
                              <w:color w:val="002060"/>
                              <w:sz w:val="18"/>
                              <w:szCs w:val="18"/>
                            </w:rPr>
                            <w:t>19</w:t>
                          </w:r>
                          <w:r w:rsidRPr="00EE248F">
                            <w:rPr>
                              <w:b/>
                              <w:color w:val="002060"/>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537CF" id="Rectangle 29" o:spid="_x0000_s1030" style="position:absolute;left:0;text-align:left;margin-left:640.15pt;margin-top:14.8pt;width:100.6pt;height:1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" o:allowincell="f" filled="f" fillcolor="#d99594 [1941]" stroked="f">
              <v:textbox>
                <w:txbxContent>
                  <w:p w14:paraId="06B78734" w14:textId="63C2FBFF" w:rsidR="00262ECE" w:rsidRPr="00EE248F" w:rsidRDefault="00262ECE" w:rsidP="004A1AA5">
                    <w:pPr>
                      <w:pStyle w:val="Piedepgina"/>
                      <w:jc w:val="right"/>
                      <w:rPr>
                        <w:b/>
                        <w:color w:val="002060"/>
                        <w:sz w:val="18"/>
                        <w:szCs w:val="18"/>
                      </w:rPr>
                    </w:pPr>
                    <w:r w:rsidRPr="00EE248F">
                      <w:rPr>
                        <w:b/>
                        <w:color w:val="002060"/>
                        <w:sz w:val="18"/>
                        <w:szCs w:val="18"/>
                      </w:rPr>
                      <w:t xml:space="preserve">Página </w:t>
                    </w:r>
                    <w:r w:rsidRPr="00EE248F">
                      <w:rPr>
                        <w:b/>
                        <w:color w:val="002060"/>
                        <w:sz w:val="18"/>
                        <w:szCs w:val="18"/>
                      </w:rPr>
                      <w:fldChar w:fldCharType="begin"/>
                    </w:r>
                    <w:r w:rsidRPr="00EE248F">
                      <w:rPr>
                        <w:b/>
                        <w:color w:val="002060"/>
                        <w:sz w:val="18"/>
                        <w:szCs w:val="18"/>
                      </w:rPr>
                      <w:instrText xml:space="preserve"> PAGE   \* MERGEFORMAT </w:instrText>
                    </w:r>
                    <w:r w:rsidRPr="00EE248F">
                      <w:rPr>
                        <w:b/>
                        <w:color w:val="002060"/>
                        <w:sz w:val="18"/>
                        <w:szCs w:val="18"/>
                      </w:rPr>
                      <w:fldChar w:fldCharType="separate"/>
                    </w:r>
                    <w:r w:rsidR="00653A90">
                      <w:rPr>
                        <w:b/>
                        <w:noProof/>
                        <w:color w:val="002060"/>
                        <w:sz w:val="18"/>
                        <w:szCs w:val="18"/>
                      </w:rPr>
                      <w:t>19</w:t>
                    </w:r>
                    <w:r w:rsidRPr="00EE248F">
                      <w:rPr>
                        <w:b/>
                        <w:color w:val="002060"/>
                        <w:sz w:val="18"/>
                        <w:szCs w:val="18"/>
                      </w:rPr>
                      <w:fldChar w:fldCharType="end"/>
                    </w:r>
                  </w:p>
                </w:txbxContent>
              </v:textbox>
              <w10:wrap anchorx="page" anchory="margin"/>
            </v:rect>
          </w:pict>
        </mc:Fallback>
      </mc:AlternateContent>
    </w:r>
    <w:r w:rsidR="00490A99" w:rsidRPr="00490A99">
      <w:rPr>
        <w:b/>
        <w:noProof/>
        <w:color w:val="002060"/>
        <w:sz w:val="20"/>
        <w:szCs w:val="20"/>
        <w:lang w:eastAsia="es-CO"/>
      </w:rPr>
      <w:t>AMOR  CIENCIA ESPERANZA Y LIBERTAD</w:t>
    </w:r>
  </w:p>
  <w:p w14:paraId="2DCB01CE" w14:textId="08F0DDD9" w:rsidR="00262ECE" w:rsidRDefault="00262E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D6FC3" w14:textId="77777777" w:rsidR="00740E2F" w:rsidRDefault="00740E2F" w:rsidP="00CC0321">
      <w:pPr>
        <w:spacing w:after="0" w:line="240" w:lineRule="auto"/>
      </w:pPr>
      <w:r>
        <w:separator/>
      </w:r>
    </w:p>
  </w:footnote>
  <w:footnote w:type="continuationSeparator" w:id="0">
    <w:p w14:paraId="34828D9B" w14:textId="77777777" w:rsidR="00740E2F" w:rsidRDefault="00740E2F" w:rsidP="00CC0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89AE" w14:textId="77777777" w:rsidR="00262ECE" w:rsidRPr="00870B0E" w:rsidRDefault="00262ECE" w:rsidP="003531A7">
    <w:pPr>
      <w:pStyle w:val="Encabezado"/>
      <w:pBdr>
        <w:bottom w:val="thinThickLargeGap" w:sz="24" w:space="1" w:color="002060"/>
      </w:pBdr>
      <w:jc w:val="center"/>
      <w:rPr>
        <w:rFonts w:ascii="Arial" w:eastAsia="MingLiU" w:hAnsi="Arial" w:cs="Arial"/>
        <w:b/>
        <w:color w:val="002060"/>
      </w:rPr>
    </w:pPr>
    <w:r w:rsidRPr="00870B0E">
      <w:rPr>
        <w:rFonts w:ascii="Arial" w:eastAsia="MingLiU" w:hAnsi="Arial" w:cs="Arial"/>
        <w:noProof/>
        <w:color w:val="002060"/>
        <w:lang w:eastAsia="es-CO"/>
      </w:rPr>
      <mc:AlternateContent>
        <mc:Choice Requires="wps">
          <w:drawing>
            <wp:anchor distT="36576" distB="36576" distL="36576" distR="36576" simplePos="0" relativeHeight="251661824" behindDoc="0" locked="0" layoutInCell="1" allowOverlap="1" wp14:anchorId="4F37D192" wp14:editId="2B6FA375">
              <wp:simplePos x="0" y="0"/>
              <wp:positionH relativeFrom="column">
                <wp:posOffset>5042535</wp:posOffset>
              </wp:positionH>
              <wp:positionV relativeFrom="paragraph">
                <wp:posOffset>38735</wp:posOffset>
              </wp:positionV>
              <wp:extent cx="965200" cy="294005"/>
              <wp:effectExtent l="0" t="3175"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F743E16" w14:textId="77777777" w:rsidR="00262ECE" w:rsidRPr="00870B0E" w:rsidRDefault="00262ECE" w:rsidP="003531A7">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VIGENCIA</w:t>
                          </w:r>
                        </w:p>
                        <w:p w14:paraId="497E86E4" w14:textId="3AAC8A01" w:rsidR="00262ECE" w:rsidRPr="00870B0E" w:rsidRDefault="00262ECE" w:rsidP="003531A7">
                          <w:pPr>
                            <w:widowControl w:val="0"/>
                            <w:jc w:val="center"/>
                            <w:rPr>
                              <w:rFonts w:ascii="Arial" w:hAnsi="Arial" w:cs="Arial"/>
                              <w:bCs/>
                              <w:iCs/>
                              <w:color w:val="002060"/>
                              <w:sz w:val="14"/>
                              <w:szCs w:val="14"/>
                            </w:rPr>
                          </w:pPr>
                          <w:r>
                            <w:rPr>
                              <w:rFonts w:ascii="Arial" w:hAnsi="Arial" w:cs="Arial"/>
                              <w:bCs/>
                              <w:iCs/>
                              <w:color w:val="002060"/>
                              <w:sz w:val="14"/>
                              <w:szCs w:val="14"/>
                            </w:rPr>
                            <w:t>2017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7D192" id="_x0000_t202" coordsize="21600,21600" o:spt="202" path="m,l,21600r21600,l21600,xe">
              <v:stroke joinstyle="miter"/>
              <v:path gradientshapeok="t" o:connecttype="rect"/>
            </v:shapetype>
            <v:shape id="Text Box 25" o:spid="_x0000_s1026" type="#_x0000_t202" style="position:absolute;left:0;text-align:left;margin-left:397.05pt;margin-top:3.05pt;width:76pt;height:23.15pt;z-index:2516618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" filled="f" stroked="f" strokecolor="black [0]" insetpen="t">
              <v:textbox inset="2.88pt,2.88pt,2.88pt,2.88pt">
                <w:txbxContent>
                  <w:p w14:paraId="1F743E16" w14:textId="77777777" w:rsidR="00262ECE" w:rsidRPr="00870B0E" w:rsidRDefault="00262ECE" w:rsidP="003531A7">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VIGENCIA</w:t>
                    </w:r>
                  </w:p>
                  <w:p w14:paraId="497E86E4" w14:textId="3AAC8A01" w:rsidR="00262ECE" w:rsidRPr="00870B0E" w:rsidRDefault="00262ECE" w:rsidP="003531A7">
                    <w:pPr>
                      <w:widowControl w:val="0"/>
                      <w:jc w:val="center"/>
                      <w:rPr>
                        <w:rFonts w:ascii="Arial" w:hAnsi="Arial" w:cs="Arial"/>
                        <w:bCs/>
                        <w:iCs/>
                        <w:color w:val="002060"/>
                        <w:sz w:val="14"/>
                        <w:szCs w:val="14"/>
                      </w:rPr>
                    </w:pPr>
                    <w:r>
                      <w:rPr>
                        <w:rFonts w:ascii="Arial" w:hAnsi="Arial" w:cs="Arial"/>
                        <w:bCs/>
                        <w:iCs/>
                        <w:color w:val="002060"/>
                        <w:sz w:val="14"/>
                        <w:szCs w:val="14"/>
                      </w:rPr>
                      <w:t>2017</w:t>
                    </w:r>
                  </w:p>
                </w:txbxContent>
              </v:textbox>
            </v:shape>
          </w:pict>
        </mc:Fallback>
      </mc:AlternateContent>
    </w:r>
    <w:r w:rsidRPr="00870B0E">
      <w:rPr>
        <w:rFonts w:ascii="Arial" w:eastAsia="MingLiU" w:hAnsi="Arial" w:cs="Arial"/>
        <w:noProof/>
        <w:color w:val="002060"/>
        <w:lang w:eastAsia="es-CO"/>
      </w:rPr>
      <mc:AlternateContent>
        <mc:Choice Requires="wps">
          <w:drawing>
            <wp:anchor distT="36576" distB="36576" distL="36576" distR="36576" simplePos="0" relativeHeight="251659776" behindDoc="0" locked="0" layoutInCell="1" allowOverlap="1" wp14:anchorId="74DE9C0A" wp14:editId="1B1511FD">
              <wp:simplePos x="0" y="0"/>
              <wp:positionH relativeFrom="column">
                <wp:posOffset>-54610</wp:posOffset>
              </wp:positionH>
              <wp:positionV relativeFrom="paragraph">
                <wp:posOffset>48260</wp:posOffset>
              </wp:positionV>
              <wp:extent cx="965200" cy="294005"/>
              <wp:effectExtent l="0" t="3175"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09BBD0" w14:textId="77777777" w:rsidR="00262ECE" w:rsidRPr="00870B0E" w:rsidRDefault="00262ECE" w:rsidP="003531A7">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0E76CC05" w14:textId="1E232C65" w:rsidR="00262ECE" w:rsidRPr="00870B0E" w:rsidRDefault="00262ECE" w:rsidP="003531A7">
                          <w:pPr>
                            <w:widowControl w:val="0"/>
                            <w:jc w:val="center"/>
                            <w:rPr>
                              <w:rFonts w:ascii="Arial" w:hAnsi="Arial" w:cs="Arial"/>
                              <w:bCs/>
                              <w:iCs/>
                              <w:color w:val="002060"/>
                              <w:sz w:val="14"/>
                              <w:szCs w:val="14"/>
                            </w:rPr>
                          </w:pPr>
                          <w:r w:rsidRPr="00870B0E">
                            <w:rPr>
                              <w:rFonts w:ascii="Arial" w:hAnsi="Arial" w:cs="Arial"/>
                              <w:bCs/>
                              <w:iCs/>
                              <w:color w:val="002060"/>
                              <w:sz w:val="14"/>
                              <w:szCs w:val="14"/>
                            </w:rPr>
                            <w:t>G</w:t>
                          </w:r>
                          <w:r>
                            <w:rPr>
                              <w:rFonts w:ascii="Arial" w:hAnsi="Arial" w:cs="Arial"/>
                              <w:bCs/>
                              <w:iCs/>
                              <w:color w:val="002060"/>
                              <w:sz w:val="14"/>
                              <w:szCs w:val="14"/>
                            </w:rPr>
                            <w:t>A</w:t>
                          </w:r>
                          <w:r w:rsidRPr="00870B0E">
                            <w:rPr>
                              <w:rFonts w:ascii="Arial" w:hAnsi="Arial" w:cs="Arial"/>
                              <w:bCs/>
                              <w:iCs/>
                              <w:color w:val="002060"/>
                              <w:sz w:val="14"/>
                              <w:szCs w:val="14"/>
                            </w:rPr>
                            <w:t>-</w:t>
                          </w:r>
                          <w:r>
                            <w:rPr>
                              <w:rFonts w:ascii="Arial" w:hAnsi="Arial" w:cs="Arial"/>
                              <w:bCs/>
                              <w:iCs/>
                              <w:color w:val="002060"/>
                              <w:sz w:val="14"/>
                              <w:szCs w:val="14"/>
                            </w:rPr>
                            <w:t>MN-SIEE</w:t>
                          </w:r>
                          <w:r w:rsidRPr="00870B0E">
                            <w:rPr>
                              <w:rFonts w:ascii="Arial" w:hAnsi="Arial" w:cs="Arial"/>
                              <w:bCs/>
                              <w:iCs/>
                              <w:color w:val="002060"/>
                              <w:sz w:val="14"/>
                              <w:szCs w:val="14"/>
                            </w:rPr>
                            <w:t xml:space="preserve">-001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E9C0A" id="Text Box 23" o:spid="_x0000_s1027" type="#_x0000_t202" style="position:absolute;left:0;text-align:left;margin-left:-4.3pt;margin-top:3.8pt;width:76pt;height:23.15pt;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" filled="f" stroked="f" strokecolor="black [0]" insetpen="t">
              <v:textbox inset="2.88pt,2.88pt,2.88pt,2.88pt">
                <w:txbxContent>
                  <w:p w14:paraId="1609BBD0" w14:textId="77777777" w:rsidR="00262ECE" w:rsidRPr="00870B0E" w:rsidRDefault="00262ECE" w:rsidP="003531A7">
                    <w:pPr>
                      <w:widowControl w:val="0"/>
                      <w:spacing w:after="0"/>
                      <w:jc w:val="center"/>
                      <w:rPr>
                        <w:rFonts w:ascii="Arial" w:hAnsi="Arial" w:cs="Arial"/>
                        <w:b/>
                        <w:bCs/>
                        <w:iCs/>
                        <w:color w:val="002060"/>
                        <w:sz w:val="14"/>
                        <w:szCs w:val="14"/>
                      </w:rPr>
                    </w:pPr>
                    <w:r w:rsidRPr="00870B0E">
                      <w:rPr>
                        <w:rFonts w:ascii="Arial" w:hAnsi="Arial" w:cs="Arial"/>
                        <w:b/>
                        <w:bCs/>
                        <w:iCs/>
                        <w:color w:val="002060"/>
                        <w:sz w:val="14"/>
                        <w:szCs w:val="14"/>
                      </w:rPr>
                      <w:t xml:space="preserve">CODIGO </w:t>
                    </w:r>
                  </w:p>
                  <w:p w14:paraId="0E76CC05" w14:textId="1E232C65" w:rsidR="00262ECE" w:rsidRPr="00870B0E" w:rsidRDefault="00262ECE" w:rsidP="003531A7">
                    <w:pPr>
                      <w:widowControl w:val="0"/>
                      <w:jc w:val="center"/>
                      <w:rPr>
                        <w:rFonts w:ascii="Arial" w:hAnsi="Arial" w:cs="Arial"/>
                        <w:bCs/>
                        <w:iCs/>
                        <w:color w:val="002060"/>
                        <w:sz w:val="14"/>
                        <w:szCs w:val="14"/>
                      </w:rPr>
                    </w:pPr>
                    <w:r w:rsidRPr="00870B0E">
                      <w:rPr>
                        <w:rFonts w:ascii="Arial" w:hAnsi="Arial" w:cs="Arial"/>
                        <w:bCs/>
                        <w:iCs/>
                        <w:color w:val="002060"/>
                        <w:sz w:val="14"/>
                        <w:szCs w:val="14"/>
                      </w:rPr>
                      <w:t>G</w:t>
                    </w:r>
                    <w:r>
                      <w:rPr>
                        <w:rFonts w:ascii="Arial" w:hAnsi="Arial" w:cs="Arial"/>
                        <w:bCs/>
                        <w:iCs/>
                        <w:color w:val="002060"/>
                        <w:sz w:val="14"/>
                        <w:szCs w:val="14"/>
                      </w:rPr>
                      <w:t>A</w:t>
                    </w:r>
                    <w:r w:rsidRPr="00870B0E">
                      <w:rPr>
                        <w:rFonts w:ascii="Arial" w:hAnsi="Arial" w:cs="Arial"/>
                        <w:bCs/>
                        <w:iCs/>
                        <w:color w:val="002060"/>
                        <w:sz w:val="14"/>
                        <w:szCs w:val="14"/>
                      </w:rPr>
                      <w:t>-</w:t>
                    </w:r>
                    <w:r>
                      <w:rPr>
                        <w:rFonts w:ascii="Arial" w:hAnsi="Arial" w:cs="Arial"/>
                        <w:bCs/>
                        <w:iCs/>
                        <w:color w:val="002060"/>
                        <w:sz w:val="14"/>
                        <w:szCs w:val="14"/>
                      </w:rPr>
                      <w:t>MN-SIEE</w:t>
                    </w:r>
                    <w:r w:rsidRPr="00870B0E">
                      <w:rPr>
                        <w:rFonts w:ascii="Arial" w:hAnsi="Arial" w:cs="Arial"/>
                        <w:bCs/>
                        <w:iCs/>
                        <w:color w:val="002060"/>
                        <w:sz w:val="14"/>
                        <w:szCs w:val="14"/>
                      </w:rPr>
                      <w:t xml:space="preserve">-001 </w:t>
                    </w:r>
                  </w:p>
                </w:txbxContent>
              </v:textbox>
            </v:shape>
          </w:pict>
        </mc:Fallback>
      </mc:AlternateContent>
    </w:r>
    <w:r w:rsidRPr="00870B0E">
      <w:rPr>
        <w:rFonts w:ascii="Arial" w:eastAsia="MingLiU" w:hAnsi="Arial" w:cs="Arial"/>
        <w:noProof/>
        <w:color w:val="002060"/>
        <w:lang w:eastAsia="es-CO"/>
      </w:rPr>
      <mc:AlternateContent>
        <mc:Choice Requires="wps">
          <w:drawing>
            <wp:anchor distT="36576" distB="36576" distL="36576" distR="36576" simplePos="0" relativeHeight="251660800" behindDoc="0" locked="0" layoutInCell="1" allowOverlap="1" wp14:anchorId="125FCF2F" wp14:editId="009C015D">
              <wp:simplePos x="0" y="0"/>
              <wp:positionH relativeFrom="column">
                <wp:posOffset>6115050</wp:posOffset>
              </wp:positionH>
              <wp:positionV relativeFrom="paragraph">
                <wp:posOffset>47625</wp:posOffset>
              </wp:positionV>
              <wp:extent cx="764540" cy="294005"/>
              <wp:effectExtent l="0" t="2540" r="1905" b="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2940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7D8ACB" w14:textId="77777777" w:rsidR="00262ECE" w:rsidRPr="003F63D5" w:rsidRDefault="00262ECE" w:rsidP="003531A7">
                          <w:pPr>
                            <w:rPr>
                              <w:szCs w:val="1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FCF2F" id="Text Box 24" o:spid="_x0000_s1028" type="#_x0000_t202" style="position:absolute;left:0;text-align:left;margin-left:481.5pt;margin-top:3.75pt;width:60.2pt;height:23.15pt;z-index:2516608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" filled="f" stroked="f" strokecolor="black [0]" insetpen="t">
              <v:textbox inset="2.88pt,2.88pt,2.88pt,2.88pt">
                <w:txbxContent>
                  <w:p w14:paraId="7E7D8ACB" w14:textId="77777777" w:rsidR="00262ECE" w:rsidRPr="003F63D5" w:rsidRDefault="00262ECE" w:rsidP="003531A7">
                    <w:pPr>
                      <w:rPr>
                        <w:szCs w:val="14"/>
                      </w:rPr>
                    </w:pPr>
                  </w:p>
                </w:txbxContent>
              </v:textbox>
            </v:shape>
          </w:pict>
        </mc:Fallback>
      </mc:AlternateContent>
    </w:r>
    <w:r w:rsidRPr="00870B0E">
      <w:rPr>
        <w:rFonts w:ascii="Arial" w:eastAsia="MingLiU" w:hAnsi="Arial" w:cs="Arial"/>
        <w:b/>
        <w:noProof/>
        <w:color w:val="002060"/>
        <w:lang w:eastAsia="es-CO"/>
      </w:rPr>
      <w:t xml:space="preserve">COLEGIO LAS MONTOYAS </w:t>
    </w:r>
  </w:p>
  <w:p w14:paraId="60A89C78" w14:textId="10BD9600" w:rsidR="00262ECE" w:rsidRPr="00490A99" w:rsidRDefault="009665EB" w:rsidP="003531A7">
    <w:pPr>
      <w:pStyle w:val="Encabezado"/>
      <w:pBdr>
        <w:bottom w:val="thinThickLargeGap" w:sz="24" w:space="1" w:color="002060"/>
      </w:pBdr>
      <w:jc w:val="center"/>
      <w:rPr>
        <w:rFonts w:ascii="Kalinga" w:eastAsiaTheme="majorEastAsia" w:hAnsi="Kalinga" w:cs="Kalinga"/>
        <w:b/>
        <w:color w:val="002060"/>
        <w:sz w:val="16"/>
        <w:szCs w:val="16"/>
      </w:rPr>
    </w:pPr>
    <w:r w:rsidRPr="00490A99">
      <w:rPr>
        <w:rFonts w:ascii="Kalinga" w:eastAsiaTheme="majorEastAsia" w:hAnsi="Kalinga" w:cs="Kalinga"/>
        <w:b/>
        <w:color w:val="002060"/>
        <w:sz w:val="16"/>
        <w:szCs w:val="16"/>
      </w:rPr>
      <w:t xml:space="preserve">SISTEMA INSTITUCIONAL DE EVALUACION Y PROMOCION ESTUDIANTIL </w:t>
    </w:r>
  </w:p>
  <w:p w14:paraId="3F8793A4" w14:textId="77777777" w:rsidR="00262ECE" w:rsidRPr="00160E8A" w:rsidRDefault="00262ECE" w:rsidP="003531A7">
    <w:pPr>
      <w:pStyle w:val="Encabezado"/>
      <w:pBdr>
        <w:bottom w:val="thinThickLargeGap" w:sz="24" w:space="1" w:color="002060"/>
      </w:pBdr>
      <w:jc w:val="center"/>
      <w:rPr>
        <w:rFonts w:ascii="Kalinga" w:eastAsiaTheme="majorEastAsia" w:hAnsi="Kalinga" w:cs="Kalinga"/>
        <w:color w:val="002060"/>
        <w:sz w:val="14"/>
        <w:szCs w:val="14"/>
      </w:rPr>
    </w:pPr>
    <w:r w:rsidRPr="00D34F8E">
      <w:rPr>
        <w:rFonts w:ascii="Kalinga" w:eastAsiaTheme="majorEastAsia" w:hAnsi="Kalinga" w:cs="Kalinga"/>
        <w:color w:val="002060"/>
        <w:sz w:val="10"/>
        <w:szCs w:val="10"/>
      </w:rPr>
      <w:t xml:space="preserve">           </w:t>
    </w:r>
    <w:r>
      <w:rPr>
        <w:rFonts w:ascii="Kalinga" w:eastAsiaTheme="majorEastAsia" w:hAnsi="Kalinga" w:cs="Kalinga"/>
        <w:color w:val="002060"/>
        <w:sz w:val="14"/>
        <w:szCs w:val="14"/>
      </w:rPr>
      <w:t>Corregimiento Las Montoyas – Puerto Parra</w:t>
    </w:r>
    <w:r w:rsidRPr="00160E8A">
      <w:rPr>
        <w:rFonts w:ascii="Kalinga" w:eastAsiaTheme="majorEastAsia" w:hAnsi="Kalinga" w:cs="Kalinga"/>
        <w:color w:val="002060"/>
        <w:sz w:val="14"/>
        <w:szCs w:val="14"/>
      </w:rPr>
      <w:t xml:space="preserve"> (</w:t>
    </w:r>
    <w:r>
      <w:rPr>
        <w:rFonts w:ascii="Kalinga" w:eastAsiaTheme="majorEastAsia" w:hAnsi="Kalinga" w:cs="Kalinga"/>
        <w:color w:val="002060"/>
        <w:sz w:val="14"/>
        <w:szCs w:val="14"/>
      </w:rPr>
      <w:t>SANTANDER</w:t>
    </w:r>
    <w:r w:rsidRPr="00160E8A">
      <w:rPr>
        <w:rFonts w:ascii="Kalinga" w:eastAsiaTheme="majorEastAsia" w:hAnsi="Kalinga" w:cs="Kalinga"/>
        <w:color w:val="002060"/>
        <w:sz w:val="14"/>
        <w:szCs w:val="14"/>
      </w:rPr>
      <w:t>)</w:t>
    </w:r>
  </w:p>
  <w:p w14:paraId="697A64A9" w14:textId="297CB3A9" w:rsidR="00262ECE" w:rsidRPr="003531A7" w:rsidRDefault="00262ECE" w:rsidP="003531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4pt;height:14.4pt" o:bullet="t">
        <v:imagedata r:id="rId1" o:title="msoE836"/>
      </v:shape>
    </w:pict>
  </w:numPicBullet>
  <w:abstractNum w:abstractNumId="0">
    <w:nsid w:val="04002FFC"/>
    <w:multiLevelType w:val="hybridMultilevel"/>
    <w:tmpl w:val="0D4A2202"/>
    <w:lvl w:ilvl="0" w:tplc="2F34265E">
      <w:start w:val="1"/>
      <w:numFmt w:val="decimal"/>
      <w:lvlText w:val="%1."/>
      <w:lvlJc w:val="left"/>
      <w:pPr>
        <w:tabs>
          <w:tab w:val="num" w:pos="360"/>
        </w:tabs>
        <w:ind w:left="360" w:hanging="360"/>
      </w:pPr>
      <w:rPr>
        <w:rFonts w:hint="default"/>
        <w:sz w:val="24"/>
        <w:szCs w:val="2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D5A5D80"/>
    <w:multiLevelType w:val="hybridMultilevel"/>
    <w:tmpl w:val="8F3C9566"/>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EF7592B"/>
    <w:multiLevelType w:val="hybridMultilevel"/>
    <w:tmpl w:val="946EEBBA"/>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F211F82"/>
    <w:multiLevelType w:val="hybridMultilevel"/>
    <w:tmpl w:val="52B6833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3501FE0"/>
    <w:multiLevelType w:val="hybridMultilevel"/>
    <w:tmpl w:val="08ECA1B6"/>
    <w:lvl w:ilvl="0" w:tplc="DCDA56A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C407E1F"/>
    <w:multiLevelType w:val="hybridMultilevel"/>
    <w:tmpl w:val="98FC6E88"/>
    <w:lvl w:ilvl="0" w:tplc="04E405B6">
      <w:numFmt w:val="bullet"/>
      <w:lvlText w:val=""/>
      <w:lvlJc w:val="left"/>
      <w:pPr>
        <w:ind w:left="720" w:hanging="360"/>
      </w:pPr>
      <w:rPr>
        <w:rFonts w:ascii="Calibri" w:eastAsiaTheme="minorHAnsi" w:hAnsi="Calibri" w:cs="Vrind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D04FFF"/>
    <w:multiLevelType w:val="hybridMultilevel"/>
    <w:tmpl w:val="EF285AD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0AB7A08"/>
    <w:multiLevelType w:val="hybridMultilevel"/>
    <w:tmpl w:val="2FFC1ECE"/>
    <w:lvl w:ilvl="0" w:tplc="DCDA56AC">
      <w:start w:val="1"/>
      <w:numFmt w:val="bullet"/>
      <w:lvlText w:val=""/>
      <w:lvlJc w:val="left"/>
      <w:pPr>
        <w:ind w:left="714" w:hanging="360"/>
      </w:pPr>
      <w:rPr>
        <w:rFonts w:ascii="Symbol" w:hAnsi="Symbol" w:hint="default"/>
        <w:color w:val="auto"/>
      </w:rPr>
    </w:lvl>
    <w:lvl w:ilvl="1" w:tplc="240A0003" w:tentative="1">
      <w:start w:val="1"/>
      <w:numFmt w:val="bullet"/>
      <w:lvlText w:val="o"/>
      <w:lvlJc w:val="left"/>
      <w:pPr>
        <w:ind w:left="1434" w:hanging="360"/>
      </w:pPr>
      <w:rPr>
        <w:rFonts w:ascii="Courier New" w:hAnsi="Courier New" w:cs="Courier New" w:hint="default"/>
      </w:rPr>
    </w:lvl>
    <w:lvl w:ilvl="2" w:tplc="240A0005" w:tentative="1">
      <w:start w:val="1"/>
      <w:numFmt w:val="bullet"/>
      <w:lvlText w:val=""/>
      <w:lvlJc w:val="left"/>
      <w:pPr>
        <w:ind w:left="2154" w:hanging="360"/>
      </w:pPr>
      <w:rPr>
        <w:rFonts w:ascii="Wingdings" w:hAnsi="Wingdings" w:hint="default"/>
      </w:rPr>
    </w:lvl>
    <w:lvl w:ilvl="3" w:tplc="240A0001" w:tentative="1">
      <w:start w:val="1"/>
      <w:numFmt w:val="bullet"/>
      <w:lvlText w:val=""/>
      <w:lvlJc w:val="left"/>
      <w:pPr>
        <w:ind w:left="2874" w:hanging="360"/>
      </w:pPr>
      <w:rPr>
        <w:rFonts w:ascii="Symbol" w:hAnsi="Symbol" w:hint="default"/>
      </w:rPr>
    </w:lvl>
    <w:lvl w:ilvl="4" w:tplc="240A0003" w:tentative="1">
      <w:start w:val="1"/>
      <w:numFmt w:val="bullet"/>
      <w:lvlText w:val="o"/>
      <w:lvlJc w:val="left"/>
      <w:pPr>
        <w:ind w:left="3594" w:hanging="360"/>
      </w:pPr>
      <w:rPr>
        <w:rFonts w:ascii="Courier New" w:hAnsi="Courier New" w:cs="Courier New" w:hint="default"/>
      </w:rPr>
    </w:lvl>
    <w:lvl w:ilvl="5" w:tplc="240A0005" w:tentative="1">
      <w:start w:val="1"/>
      <w:numFmt w:val="bullet"/>
      <w:lvlText w:val=""/>
      <w:lvlJc w:val="left"/>
      <w:pPr>
        <w:ind w:left="4314" w:hanging="360"/>
      </w:pPr>
      <w:rPr>
        <w:rFonts w:ascii="Wingdings" w:hAnsi="Wingdings" w:hint="default"/>
      </w:rPr>
    </w:lvl>
    <w:lvl w:ilvl="6" w:tplc="240A0001" w:tentative="1">
      <w:start w:val="1"/>
      <w:numFmt w:val="bullet"/>
      <w:lvlText w:val=""/>
      <w:lvlJc w:val="left"/>
      <w:pPr>
        <w:ind w:left="5034" w:hanging="360"/>
      </w:pPr>
      <w:rPr>
        <w:rFonts w:ascii="Symbol" w:hAnsi="Symbol" w:hint="default"/>
      </w:rPr>
    </w:lvl>
    <w:lvl w:ilvl="7" w:tplc="240A0003" w:tentative="1">
      <w:start w:val="1"/>
      <w:numFmt w:val="bullet"/>
      <w:lvlText w:val="o"/>
      <w:lvlJc w:val="left"/>
      <w:pPr>
        <w:ind w:left="5754" w:hanging="360"/>
      </w:pPr>
      <w:rPr>
        <w:rFonts w:ascii="Courier New" w:hAnsi="Courier New" w:cs="Courier New" w:hint="default"/>
      </w:rPr>
    </w:lvl>
    <w:lvl w:ilvl="8" w:tplc="240A0005" w:tentative="1">
      <w:start w:val="1"/>
      <w:numFmt w:val="bullet"/>
      <w:lvlText w:val=""/>
      <w:lvlJc w:val="left"/>
      <w:pPr>
        <w:ind w:left="6474" w:hanging="360"/>
      </w:pPr>
      <w:rPr>
        <w:rFonts w:ascii="Wingdings" w:hAnsi="Wingdings" w:hint="default"/>
      </w:rPr>
    </w:lvl>
  </w:abstractNum>
  <w:abstractNum w:abstractNumId="8">
    <w:nsid w:val="23C2732F"/>
    <w:multiLevelType w:val="hybridMultilevel"/>
    <w:tmpl w:val="5C2A0A96"/>
    <w:lvl w:ilvl="0" w:tplc="240A0001">
      <w:start w:val="1"/>
      <w:numFmt w:val="bullet"/>
      <w:lvlText w:val=""/>
      <w:lvlJc w:val="left"/>
      <w:pPr>
        <w:ind w:left="715" w:hanging="360"/>
      </w:pPr>
      <w:rPr>
        <w:rFonts w:ascii="Symbol" w:hAnsi="Symbol" w:hint="default"/>
      </w:rPr>
    </w:lvl>
    <w:lvl w:ilvl="1" w:tplc="240A0003" w:tentative="1">
      <w:start w:val="1"/>
      <w:numFmt w:val="bullet"/>
      <w:lvlText w:val="o"/>
      <w:lvlJc w:val="left"/>
      <w:pPr>
        <w:ind w:left="1435" w:hanging="360"/>
      </w:pPr>
      <w:rPr>
        <w:rFonts w:ascii="Courier New" w:hAnsi="Courier New" w:cs="Courier New" w:hint="default"/>
      </w:rPr>
    </w:lvl>
    <w:lvl w:ilvl="2" w:tplc="240A0005" w:tentative="1">
      <w:start w:val="1"/>
      <w:numFmt w:val="bullet"/>
      <w:lvlText w:val=""/>
      <w:lvlJc w:val="left"/>
      <w:pPr>
        <w:ind w:left="2155" w:hanging="360"/>
      </w:pPr>
      <w:rPr>
        <w:rFonts w:ascii="Wingdings" w:hAnsi="Wingdings" w:hint="default"/>
      </w:rPr>
    </w:lvl>
    <w:lvl w:ilvl="3" w:tplc="240A0001" w:tentative="1">
      <w:start w:val="1"/>
      <w:numFmt w:val="bullet"/>
      <w:lvlText w:val=""/>
      <w:lvlJc w:val="left"/>
      <w:pPr>
        <w:ind w:left="2875" w:hanging="360"/>
      </w:pPr>
      <w:rPr>
        <w:rFonts w:ascii="Symbol" w:hAnsi="Symbol" w:hint="default"/>
      </w:rPr>
    </w:lvl>
    <w:lvl w:ilvl="4" w:tplc="240A0003" w:tentative="1">
      <w:start w:val="1"/>
      <w:numFmt w:val="bullet"/>
      <w:lvlText w:val="o"/>
      <w:lvlJc w:val="left"/>
      <w:pPr>
        <w:ind w:left="3595" w:hanging="360"/>
      </w:pPr>
      <w:rPr>
        <w:rFonts w:ascii="Courier New" w:hAnsi="Courier New" w:cs="Courier New" w:hint="default"/>
      </w:rPr>
    </w:lvl>
    <w:lvl w:ilvl="5" w:tplc="240A0005" w:tentative="1">
      <w:start w:val="1"/>
      <w:numFmt w:val="bullet"/>
      <w:lvlText w:val=""/>
      <w:lvlJc w:val="left"/>
      <w:pPr>
        <w:ind w:left="4315" w:hanging="360"/>
      </w:pPr>
      <w:rPr>
        <w:rFonts w:ascii="Wingdings" w:hAnsi="Wingdings" w:hint="default"/>
      </w:rPr>
    </w:lvl>
    <w:lvl w:ilvl="6" w:tplc="240A0001" w:tentative="1">
      <w:start w:val="1"/>
      <w:numFmt w:val="bullet"/>
      <w:lvlText w:val=""/>
      <w:lvlJc w:val="left"/>
      <w:pPr>
        <w:ind w:left="5035" w:hanging="360"/>
      </w:pPr>
      <w:rPr>
        <w:rFonts w:ascii="Symbol" w:hAnsi="Symbol" w:hint="default"/>
      </w:rPr>
    </w:lvl>
    <w:lvl w:ilvl="7" w:tplc="240A0003" w:tentative="1">
      <w:start w:val="1"/>
      <w:numFmt w:val="bullet"/>
      <w:lvlText w:val="o"/>
      <w:lvlJc w:val="left"/>
      <w:pPr>
        <w:ind w:left="5755" w:hanging="360"/>
      </w:pPr>
      <w:rPr>
        <w:rFonts w:ascii="Courier New" w:hAnsi="Courier New" w:cs="Courier New" w:hint="default"/>
      </w:rPr>
    </w:lvl>
    <w:lvl w:ilvl="8" w:tplc="240A0005" w:tentative="1">
      <w:start w:val="1"/>
      <w:numFmt w:val="bullet"/>
      <w:lvlText w:val=""/>
      <w:lvlJc w:val="left"/>
      <w:pPr>
        <w:ind w:left="6475" w:hanging="360"/>
      </w:pPr>
      <w:rPr>
        <w:rFonts w:ascii="Wingdings" w:hAnsi="Wingdings" w:hint="default"/>
      </w:rPr>
    </w:lvl>
  </w:abstractNum>
  <w:abstractNum w:abstractNumId="9">
    <w:nsid w:val="25B65EF6"/>
    <w:multiLevelType w:val="multilevel"/>
    <w:tmpl w:val="FAB44E60"/>
    <w:lvl w:ilvl="0">
      <w:start w:val="1"/>
      <w:numFmt w:val="decimal"/>
      <w:lvlText w:val="%1."/>
      <w:lvlJc w:val="left"/>
      <w:pPr>
        <w:ind w:left="501" w:hanging="360"/>
      </w:pPr>
      <w:rPr>
        <w:rFonts w:hint="default"/>
        <w:b/>
      </w:rPr>
    </w:lvl>
    <w:lvl w:ilvl="1">
      <w:start w:val="7"/>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0">
    <w:nsid w:val="28EA4E96"/>
    <w:multiLevelType w:val="hybridMultilevel"/>
    <w:tmpl w:val="3000FCAA"/>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1">
    <w:nsid w:val="2AFF221A"/>
    <w:multiLevelType w:val="hybridMultilevel"/>
    <w:tmpl w:val="CDC0D81C"/>
    <w:lvl w:ilvl="0" w:tplc="2C2E3DE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CE926C3"/>
    <w:multiLevelType w:val="multilevel"/>
    <w:tmpl w:val="CB7CDEA2"/>
    <w:lvl w:ilvl="0">
      <w:start w:val="1"/>
      <w:numFmt w:val="decimal"/>
      <w:lvlText w:val="%1."/>
      <w:lvlJc w:val="left"/>
      <w:pPr>
        <w:ind w:left="603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14E3BCF"/>
    <w:multiLevelType w:val="hybridMultilevel"/>
    <w:tmpl w:val="B98A7A58"/>
    <w:lvl w:ilvl="0" w:tplc="EAA43382">
      <w:start w:val="1"/>
      <w:numFmt w:val="decimal"/>
      <w:lvlText w:val="%1."/>
      <w:lvlJc w:val="left"/>
      <w:pPr>
        <w:ind w:left="785" w:hanging="360"/>
      </w:pPr>
      <w:rPr>
        <w:rFonts w:ascii="Arial" w:eastAsia="Times New Roman" w:hAnsi="Arial" w:cs="Arial"/>
      </w:rPr>
    </w:lvl>
    <w:lvl w:ilvl="1" w:tplc="240A0003" w:tentative="1">
      <w:start w:val="1"/>
      <w:numFmt w:val="bullet"/>
      <w:lvlText w:val="o"/>
      <w:lvlJc w:val="left"/>
      <w:pPr>
        <w:ind w:left="1505" w:hanging="360"/>
      </w:pPr>
      <w:rPr>
        <w:rFonts w:ascii="Courier New" w:hAnsi="Courier New" w:cs="Courier New" w:hint="default"/>
      </w:rPr>
    </w:lvl>
    <w:lvl w:ilvl="2" w:tplc="240A0005" w:tentative="1">
      <w:start w:val="1"/>
      <w:numFmt w:val="bullet"/>
      <w:lvlText w:val=""/>
      <w:lvlJc w:val="left"/>
      <w:pPr>
        <w:ind w:left="2225" w:hanging="360"/>
      </w:pPr>
      <w:rPr>
        <w:rFonts w:ascii="Wingdings" w:hAnsi="Wingdings" w:hint="default"/>
      </w:rPr>
    </w:lvl>
    <w:lvl w:ilvl="3" w:tplc="240A0001" w:tentative="1">
      <w:start w:val="1"/>
      <w:numFmt w:val="bullet"/>
      <w:lvlText w:val=""/>
      <w:lvlJc w:val="left"/>
      <w:pPr>
        <w:ind w:left="2945" w:hanging="360"/>
      </w:pPr>
      <w:rPr>
        <w:rFonts w:ascii="Symbol" w:hAnsi="Symbol" w:hint="default"/>
      </w:rPr>
    </w:lvl>
    <w:lvl w:ilvl="4" w:tplc="240A0003" w:tentative="1">
      <w:start w:val="1"/>
      <w:numFmt w:val="bullet"/>
      <w:lvlText w:val="o"/>
      <w:lvlJc w:val="left"/>
      <w:pPr>
        <w:ind w:left="3665" w:hanging="360"/>
      </w:pPr>
      <w:rPr>
        <w:rFonts w:ascii="Courier New" w:hAnsi="Courier New" w:cs="Courier New" w:hint="default"/>
      </w:rPr>
    </w:lvl>
    <w:lvl w:ilvl="5" w:tplc="240A0005" w:tentative="1">
      <w:start w:val="1"/>
      <w:numFmt w:val="bullet"/>
      <w:lvlText w:val=""/>
      <w:lvlJc w:val="left"/>
      <w:pPr>
        <w:ind w:left="4385" w:hanging="360"/>
      </w:pPr>
      <w:rPr>
        <w:rFonts w:ascii="Wingdings" w:hAnsi="Wingdings" w:hint="default"/>
      </w:rPr>
    </w:lvl>
    <w:lvl w:ilvl="6" w:tplc="240A0001" w:tentative="1">
      <w:start w:val="1"/>
      <w:numFmt w:val="bullet"/>
      <w:lvlText w:val=""/>
      <w:lvlJc w:val="left"/>
      <w:pPr>
        <w:ind w:left="5105" w:hanging="360"/>
      </w:pPr>
      <w:rPr>
        <w:rFonts w:ascii="Symbol" w:hAnsi="Symbol" w:hint="default"/>
      </w:rPr>
    </w:lvl>
    <w:lvl w:ilvl="7" w:tplc="240A0003" w:tentative="1">
      <w:start w:val="1"/>
      <w:numFmt w:val="bullet"/>
      <w:lvlText w:val="o"/>
      <w:lvlJc w:val="left"/>
      <w:pPr>
        <w:ind w:left="5825" w:hanging="360"/>
      </w:pPr>
      <w:rPr>
        <w:rFonts w:ascii="Courier New" w:hAnsi="Courier New" w:cs="Courier New" w:hint="default"/>
      </w:rPr>
    </w:lvl>
    <w:lvl w:ilvl="8" w:tplc="240A0005" w:tentative="1">
      <w:start w:val="1"/>
      <w:numFmt w:val="bullet"/>
      <w:lvlText w:val=""/>
      <w:lvlJc w:val="left"/>
      <w:pPr>
        <w:ind w:left="6545" w:hanging="360"/>
      </w:pPr>
      <w:rPr>
        <w:rFonts w:ascii="Wingdings" w:hAnsi="Wingdings" w:hint="default"/>
      </w:rPr>
    </w:lvl>
  </w:abstractNum>
  <w:abstractNum w:abstractNumId="14">
    <w:nsid w:val="346121EC"/>
    <w:multiLevelType w:val="hybridMultilevel"/>
    <w:tmpl w:val="221864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7AF60B0"/>
    <w:multiLevelType w:val="hybridMultilevel"/>
    <w:tmpl w:val="CC5C9204"/>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nsid w:val="389739D8"/>
    <w:multiLevelType w:val="hybridMultilevel"/>
    <w:tmpl w:val="C54C9FC6"/>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E2C6941"/>
    <w:multiLevelType w:val="hybridMultilevel"/>
    <w:tmpl w:val="9934E85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nsid w:val="3EC83BA3"/>
    <w:multiLevelType w:val="hybridMultilevel"/>
    <w:tmpl w:val="9DAC52B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BC755C8"/>
    <w:multiLevelType w:val="hybridMultilevel"/>
    <w:tmpl w:val="FE42D95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536756F9"/>
    <w:multiLevelType w:val="multilevel"/>
    <w:tmpl w:val="723AAE84"/>
    <w:lvl w:ilvl="0">
      <w:start w:val="1"/>
      <w:numFmt w:val="decimal"/>
      <w:lvlText w:val="%1."/>
      <w:lvlJc w:val="left"/>
      <w:pPr>
        <w:tabs>
          <w:tab w:val="num" w:pos="349"/>
        </w:tabs>
        <w:ind w:left="349" w:hanging="360"/>
      </w:pPr>
      <w:rPr>
        <w:rFonts w:hint="default"/>
      </w:rPr>
    </w:lvl>
    <w:lvl w:ilvl="1">
      <w:start w:val="10"/>
      <w:numFmt w:val="decimal"/>
      <w:isLgl/>
      <w:lvlText w:val="%1.%2"/>
      <w:lvlJc w:val="left"/>
      <w:pPr>
        <w:ind w:left="394" w:hanging="405"/>
      </w:pPr>
      <w:rPr>
        <w:rFonts w:hint="default"/>
      </w:rPr>
    </w:lvl>
    <w:lvl w:ilvl="2">
      <w:start w:val="1"/>
      <w:numFmt w:val="decimal"/>
      <w:isLgl/>
      <w:lvlText w:val="%1.%2.%3"/>
      <w:lvlJc w:val="left"/>
      <w:pPr>
        <w:ind w:left="394" w:hanging="405"/>
      </w:pPr>
      <w:rPr>
        <w:rFonts w:hint="default"/>
      </w:rPr>
    </w:lvl>
    <w:lvl w:ilvl="3">
      <w:start w:val="1"/>
      <w:numFmt w:val="decimal"/>
      <w:isLgl/>
      <w:lvlText w:val="%1.%2.%3.%4"/>
      <w:lvlJc w:val="left"/>
      <w:pPr>
        <w:ind w:left="709" w:hanging="720"/>
      </w:pPr>
      <w:rPr>
        <w:rFonts w:hint="default"/>
      </w:rPr>
    </w:lvl>
    <w:lvl w:ilvl="4">
      <w:start w:val="1"/>
      <w:numFmt w:val="decimal"/>
      <w:isLgl/>
      <w:lvlText w:val="%1.%2.%3.%4.%5"/>
      <w:lvlJc w:val="left"/>
      <w:pPr>
        <w:ind w:left="709" w:hanging="720"/>
      </w:pPr>
      <w:rPr>
        <w:rFonts w:hint="default"/>
      </w:rPr>
    </w:lvl>
    <w:lvl w:ilvl="5">
      <w:start w:val="1"/>
      <w:numFmt w:val="decimal"/>
      <w:isLgl/>
      <w:lvlText w:val="%1.%2.%3.%4.%5.%6"/>
      <w:lvlJc w:val="left"/>
      <w:pPr>
        <w:ind w:left="1069" w:hanging="1080"/>
      </w:pPr>
      <w:rPr>
        <w:rFonts w:hint="default"/>
      </w:rPr>
    </w:lvl>
    <w:lvl w:ilvl="6">
      <w:start w:val="1"/>
      <w:numFmt w:val="decimal"/>
      <w:isLgl/>
      <w:lvlText w:val="%1.%2.%3.%4.%5.%6.%7"/>
      <w:lvlJc w:val="left"/>
      <w:pPr>
        <w:ind w:left="1069" w:hanging="1080"/>
      </w:pPr>
      <w:rPr>
        <w:rFonts w:hint="default"/>
      </w:rPr>
    </w:lvl>
    <w:lvl w:ilvl="7">
      <w:start w:val="1"/>
      <w:numFmt w:val="decimal"/>
      <w:isLgl/>
      <w:lvlText w:val="%1.%2.%3.%4.%5.%6.%7.%8"/>
      <w:lvlJc w:val="left"/>
      <w:pPr>
        <w:ind w:left="1069" w:hanging="1080"/>
      </w:pPr>
      <w:rPr>
        <w:rFonts w:hint="default"/>
      </w:rPr>
    </w:lvl>
    <w:lvl w:ilvl="8">
      <w:start w:val="1"/>
      <w:numFmt w:val="decimal"/>
      <w:isLgl/>
      <w:lvlText w:val="%1.%2.%3.%4.%5.%6.%7.%8.%9"/>
      <w:lvlJc w:val="left"/>
      <w:pPr>
        <w:ind w:left="1429" w:hanging="1440"/>
      </w:pPr>
      <w:rPr>
        <w:rFonts w:hint="default"/>
      </w:rPr>
    </w:lvl>
  </w:abstractNum>
  <w:abstractNum w:abstractNumId="21">
    <w:nsid w:val="58F44CA0"/>
    <w:multiLevelType w:val="hybridMultilevel"/>
    <w:tmpl w:val="C64605F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nsid w:val="5BAD393A"/>
    <w:multiLevelType w:val="hybridMultilevel"/>
    <w:tmpl w:val="D81C405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5BBE5208"/>
    <w:multiLevelType w:val="hybridMultilevel"/>
    <w:tmpl w:val="25CED0A0"/>
    <w:lvl w:ilvl="0" w:tplc="14267588">
      <w:start w:val="1"/>
      <w:numFmt w:val="decimal"/>
      <w:lvlText w:val="%1."/>
      <w:lvlJc w:val="left"/>
      <w:pPr>
        <w:ind w:left="720" w:hanging="360"/>
      </w:pPr>
      <w:rPr>
        <w:rFonts w:ascii="Arial" w:hAnsi="Arial" w:cs="Arial" w:hint="default"/>
        <w:b/>
        <w:color w:val="00206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nsid w:val="5F6B49C9"/>
    <w:multiLevelType w:val="hybridMultilevel"/>
    <w:tmpl w:val="4D3C518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65F64F4B"/>
    <w:multiLevelType w:val="hybridMultilevel"/>
    <w:tmpl w:val="5C50BF4C"/>
    <w:lvl w:ilvl="0" w:tplc="0C0A000F">
      <w:start w:val="1"/>
      <w:numFmt w:val="decimal"/>
      <w:lvlText w:val="%1."/>
      <w:lvlJc w:val="left"/>
      <w:pPr>
        <w:tabs>
          <w:tab w:val="num" w:pos="713"/>
        </w:tabs>
        <w:ind w:left="713" w:hanging="360"/>
      </w:pPr>
    </w:lvl>
    <w:lvl w:ilvl="1" w:tplc="0C0A0019" w:tentative="1">
      <w:start w:val="1"/>
      <w:numFmt w:val="lowerLetter"/>
      <w:lvlText w:val="%2."/>
      <w:lvlJc w:val="left"/>
      <w:pPr>
        <w:tabs>
          <w:tab w:val="num" w:pos="1433"/>
        </w:tabs>
        <w:ind w:left="1433" w:hanging="360"/>
      </w:pPr>
    </w:lvl>
    <w:lvl w:ilvl="2" w:tplc="0C0A001B" w:tentative="1">
      <w:start w:val="1"/>
      <w:numFmt w:val="lowerRoman"/>
      <w:lvlText w:val="%3."/>
      <w:lvlJc w:val="right"/>
      <w:pPr>
        <w:tabs>
          <w:tab w:val="num" w:pos="2153"/>
        </w:tabs>
        <w:ind w:left="2153" w:hanging="180"/>
      </w:pPr>
    </w:lvl>
    <w:lvl w:ilvl="3" w:tplc="0C0A000F" w:tentative="1">
      <w:start w:val="1"/>
      <w:numFmt w:val="decimal"/>
      <w:lvlText w:val="%4."/>
      <w:lvlJc w:val="left"/>
      <w:pPr>
        <w:tabs>
          <w:tab w:val="num" w:pos="2873"/>
        </w:tabs>
        <w:ind w:left="2873" w:hanging="360"/>
      </w:pPr>
    </w:lvl>
    <w:lvl w:ilvl="4" w:tplc="0C0A0019" w:tentative="1">
      <w:start w:val="1"/>
      <w:numFmt w:val="lowerLetter"/>
      <w:lvlText w:val="%5."/>
      <w:lvlJc w:val="left"/>
      <w:pPr>
        <w:tabs>
          <w:tab w:val="num" w:pos="3593"/>
        </w:tabs>
        <w:ind w:left="3593" w:hanging="360"/>
      </w:pPr>
    </w:lvl>
    <w:lvl w:ilvl="5" w:tplc="0C0A001B" w:tentative="1">
      <w:start w:val="1"/>
      <w:numFmt w:val="lowerRoman"/>
      <w:lvlText w:val="%6."/>
      <w:lvlJc w:val="right"/>
      <w:pPr>
        <w:tabs>
          <w:tab w:val="num" w:pos="4313"/>
        </w:tabs>
        <w:ind w:left="4313" w:hanging="180"/>
      </w:pPr>
    </w:lvl>
    <w:lvl w:ilvl="6" w:tplc="0C0A000F" w:tentative="1">
      <w:start w:val="1"/>
      <w:numFmt w:val="decimal"/>
      <w:lvlText w:val="%7."/>
      <w:lvlJc w:val="left"/>
      <w:pPr>
        <w:tabs>
          <w:tab w:val="num" w:pos="5033"/>
        </w:tabs>
        <w:ind w:left="5033" w:hanging="360"/>
      </w:pPr>
    </w:lvl>
    <w:lvl w:ilvl="7" w:tplc="0C0A0019" w:tentative="1">
      <w:start w:val="1"/>
      <w:numFmt w:val="lowerLetter"/>
      <w:lvlText w:val="%8."/>
      <w:lvlJc w:val="left"/>
      <w:pPr>
        <w:tabs>
          <w:tab w:val="num" w:pos="5753"/>
        </w:tabs>
        <w:ind w:left="5753" w:hanging="360"/>
      </w:pPr>
    </w:lvl>
    <w:lvl w:ilvl="8" w:tplc="0C0A001B" w:tentative="1">
      <w:start w:val="1"/>
      <w:numFmt w:val="lowerRoman"/>
      <w:lvlText w:val="%9."/>
      <w:lvlJc w:val="right"/>
      <w:pPr>
        <w:tabs>
          <w:tab w:val="num" w:pos="6473"/>
        </w:tabs>
        <w:ind w:left="6473" w:hanging="180"/>
      </w:pPr>
    </w:lvl>
  </w:abstractNum>
  <w:abstractNum w:abstractNumId="26">
    <w:nsid w:val="687645EA"/>
    <w:multiLevelType w:val="hybridMultilevel"/>
    <w:tmpl w:val="D0721A96"/>
    <w:lvl w:ilvl="0" w:tplc="DCDA56A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A1334B6"/>
    <w:multiLevelType w:val="multilevel"/>
    <w:tmpl w:val="F0A0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334CED"/>
    <w:multiLevelType w:val="hybridMultilevel"/>
    <w:tmpl w:val="B9C2F364"/>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6C6A5CA2"/>
    <w:multiLevelType w:val="multilevel"/>
    <w:tmpl w:val="83E09B7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Vrinda" w:hAnsi="Vrinda" w:cs="Vrinda" w:hint="default"/>
        <w:color w:val="00206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DDE390E"/>
    <w:multiLevelType w:val="hybridMultilevel"/>
    <w:tmpl w:val="316A380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1">
    <w:nsid w:val="70A828EC"/>
    <w:multiLevelType w:val="hybridMultilevel"/>
    <w:tmpl w:val="3000FCAA"/>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32">
    <w:nsid w:val="742758A1"/>
    <w:multiLevelType w:val="hybridMultilevel"/>
    <w:tmpl w:val="EA66E31C"/>
    <w:lvl w:ilvl="0" w:tplc="5A8C0DF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58D7EA8"/>
    <w:multiLevelType w:val="hybridMultilevel"/>
    <w:tmpl w:val="6B7AA01C"/>
    <w:lvl w:ilvl="0" w:tplc="0C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13"/>
  </w:num>
  <w:num w:numId="9">
    <w:abstractNumId w:val="11"/>
  </w:num>
  <w:num w:numId="10">
    <w:abstractNumId w:val="3"/>
  </w:num>
  <w:num w:numId="11">
    <w:abstractNumId w:val="6"/>
  </w:num>
  <w:num w:numId="12">
    <w:abstractNumId w:val="2"/>
  </w:num>
  <w:num w:numId="13">
    <w:abstractNumId w:val="24"/>
  </w:num>
  <w:num w:numId="14">
    <w:abstractNumId w:val="32"/>
  </w:num>
  <w:num w:numId="15">
    <w:abstractNumId w:val="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5"/>
  </w:num>
  <w:num w:numId="23">
    <w:abstractNumId w:val="20"/>
  </w:num>
  <w:num w:numId="24">
    <w:abstractNumId w:val="28"/>
  </w:num>
  <w:num w:numId="25">
    <w:abstractNumId w:val="1"/>
  </w:num>
  <w:num w:numId="26">
    <w:abstractNumId w:val="0"/>
  </w:num>
  <w:num w:numId="27">
    <w:abstractNumId w:val="8"/>
  </w:num>
  <w:num w:numId="28">
    <w:abstractNumId w:val="5"/>
  </w:num>
  <w:num w:numId="29">
    <w:abstractNumId w:val="4"/>
  </w:num>
  <w:num w:numId="30">
    <w:abstractNumId w:val="7"/>
  </w:num>
  <w:num w:numId="31">
    <w:abstractNumId w:val="26"/>
  </w:num>
  <w:num w:numId="32">
    <w:abstractNumId w:val="27"/>
  </w:num>
  <w:num w:numId="33">
    <w:abstractNumId w:val="18"/>
  </w:num>
  <w:num w:numId="3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displayBackgroundShape/>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71"/>
    <w:rsid w:val="000000FF"/>
    <w:rsid w:val="00001673"/>
    <w:rsid w:val="000023A3"/>
    <w:rsid w:val="00032F87"/>
    <w:rsid w:val="00041EDE"/>
    <w:rsid w:val="000424B5"/>
    <w:rsid w:val="0004567E"/>
    <w:rsid w:val="00053D85"/>
    <w:rsid w:val="000628A8"/>
    <w:rsid w:val="000655C5"/>
    <w:rsid w:val="000661D5"/>
    <w:rsid w:val="00067905"/>
    <w:rsid w:val="00075B29"/>
    <w:rsid w:val="000760F4"/>
    <w:rsid w:val="00080042"/>
    <w:rsid w:val="000843F7"/>
    <w:rsid w:val="00090A49"/>
    <w:rsid w:val="00090CB5"/>
    <w:rsid w:val="0009589E"/>
    <w:rsid w:val="00095D86"/>
    <w:rsid w:val="000A001E"/>
    <w:rsid w:val="000A1928"/>
    <w:rsid w:val="000B52E0"/>
    <w:rsid w:val="000B6BB3"/>
    <w:rsid w:val="000C14B8"/>
    <w:rsid w:val="000C16C2"/>
    <w:rsid w:val="000C681F"/>
    <w:rsid w:val="000C7895"/>
    <w:rsid w:val="000C79C8"/>
    <w:rsid w:val="000D12E2"/>
    <w:rsid w:val="000D1520"/>
    <w:rsid w:val="000D30DC"/>
    <w:rsid w:val="000E5720"/>
    <w:rsid w:val="000E7B2D"/>
    <w:rsid w:val="000F1AE6"/>
    <w:rsid w:val="000F5315"/>
    <w:rsid w:val="000F66F9"/>
    <w:rsid w:val="00104A6A"/>
    <w:rsid w:val="0011597B"/>
    <w:rsid w:val="00115DF4"/>
    <w:rsid w:val="00116BF1"/>
    <w:rsid w:val="00117331"/>
    <w:rsid w:val="00124496"/>
    <w:rsid w:val="00131C3B"/>
    <w:rsid w:val="001330E8"/>
    <w:rsid w:val="001367BF"/>
    <w:rsid w:val="00146B50"/>
    <w:rsid w:val="00151E34"/>
    <w:rsid w:val="001521DD"/>
    <w:rsid w:val="00160E8A"/>
    <w:rsid w:val="00161570"/>
    <w:rsid w:val="001669D0"/>
    <w:rsid w:val="001860AE"/>
    <w:rsid w:val="00186EBA"/>
    <w:rsid w:val="0019682A"/>
    <w:rsid w:val="001A02D2"/>
    <w:rsid w:val="001A39C2"/>
    <w:rsid w:val="001A52AA"/>
    <w:rsid w:val="001A7A9D"/>
    <w:rsid w:val="001C18A3"/>
    <w:rsid w:val="001C5E88"/>
    <w:rsid w:val="001D069A"/>
    <w:rsid w:val="001D45B2"/>
    <w:rsid w:val="001D517D"/>
    <w:rsid w:val="001D5E5B"/>
    <w:rsid w:val="001F244D"/>
    <w:rsid w:val="001F2CB3"/>
    <w:rsid w:val="001F45E5"/>
    <w:rsid w:val="00202557"/>
    <w:rsid w:val="0020444A"/>
    <w:rsid w:val="00204AE8"/>
    <w:rsid w:val="00207A33"/>
    <w:rsid w:val="00213AB4"/>
    <w:rsid w:val="00213B6D"/>
    <w:rsid w:val="0021538F"/>
    <w:rsid w:val="00221090"/>
    <w:rsid w:val="00223B90"/>
    <w:rsid w:val="0022400C"/>
    <w:rsid w:val="00225846"/>
    <w:rsid w:val="0023357E"/>
    <w:rsid w:val="00236B19"/>
    <w:rsid w:val="00236F11"/>
    <w:rsid w:val="002377A9"/>
    <w:rsid w:val="00240421"/>
    <w:rsid w:val="00240468"/>
    <w:rsid w:val="00240BFC"/>
    <w:rsid w:val="00241FD3"/>
    <w:rsid w:val="00243841"/>
    <w:rsid w:val="00253035"/>
    <w:rsid w:val="00256726"/>
    <w:rsid w:val="00262ECE"/>
    <w:rsid w:val="00264AE8"/>
    <w:rsid w:val="00270E07"/>
    <w:rsid w:val="00270EDE"/>
    <w:rsid w:val="00274AD0"/>
    <w:rsid w:val="00276678"/>
    <w:rsid w:val="00280A67"/>
    <w:rsid w:val="00287D66"/>
    <w:rsid w:val="00291824"/>
    <w:rsid w:val="00296003"/>
    <w:rsid w:val="002A03F0"/>
    <w:rsid w:val="002A2327"/>
    <w:rsid w:val="002A258C"/>
    <w:rsid w:val="002A274A"/>
    <w:rsid w:val="002A7C1D"/>
    <w:rsid w:val="002B4920"/>
    <w:rsid w:val="002C07CF"/>
    <w:rsid w:val="002E0DBF"/>
    <w:rsid w:val="002E4DC4"/>
    <w:rsid w:val="002E75CA"/>
    <w:rsid w:val="003068C8"/>
    <w:rsid w:val="00306ACE"/>
    <w:rsid w:val="003104CD"/>
    <w:rsid w:val="0031093B"/>
    <w:rsid w:val="00310FC2"/>
    <w:rsid w:val="00311949"/>
    <w:rsid w:val="00316C36"/>
    <w:rsid w:val="003269E8"/>
    <w:rsid w:val="00327A8D"/>
    <w:rsid w:val="003311C3"/>
    <w:rsid w:val="00331202"/>
    <w:rsid w:val="003420B1"/>
    <w:rsid w:val="00342363"/>
    <w:rsid w:val="0034339E"/>
    <w:rsid w:val="003531A7"/>
    <w:rsid w:val="00362E5C"/>
    <w:rsid w:val="00370792"/>
    <w:rsid w:val="00373D08"/>
    <w:rsid w:val="0038257C"/>
    <w:rsid w:val="00383272"/>
    <w:rsid w:val="00383CA4"/>
    <w:rsid w:val="003870DC"/>
    <w:rsid w:val="0039600A"/>
    <w:rsid w:val="00396898"/>
    <w:rsid w:val="003B0A3D"/>
    <w:rsid w:val="003B6160"/>
    <w:rsid w:val="003B7892"/>
    <w:rsid w:val="003D0205"/>
    <w:rsid w:val="003D3DBD"/>
    <w:rsid w:val="003E0F37"/>
    <w:rsid w:val="003E4E41"/>
    <w:rsid w:val="003E73F8"/>
    <w:rsid w:val="00401F71"/>
    <w:rsid w:val="00402BD0"/>
    <w:rsid w:val="00403996"/>
    <w:rsid w:val="00403E19"/>
    <w:rsid w:val="004158E6"/>
    <w:rsid w:val="00423D1D"/>
    <w:rsid w:val="004249CE"/>
    <w:rsid w:val="00435241"/>
    <w:rsid w:val="00450B03"/>
    <w:rsid w:val="00456DC3"/>
    <w:rsid w:val="00460215"/>
    <w:rsid w:val="0046276D"/>
    <w:rsid w:val="004661D5"/>
    <w:rsid w:val="00466427"/>
    <w:rsid w:val="004737A9"/>
    <w:rsid w:val="00474A8C"/>
    <w:rsid w:val="00482F31"/>
    <w:rsid w:val="00487B7A"/>
    <w:rsid w:val="00487BB4"/>
    <w:rsid w:val="00490506"/>
    <w:rsid w:val="00490A99"/>
    <w:rsid w:val="00491179"/>
    <w:rsid w:val="00494A76"/>
    <w:rsid w:val="004A0593"/>
    <w:rsid w:val="004A1AA5"/>
    <w:rsid w:val="004A1B83"/>
    <w:rsid w:val="004A7269"/>
    <w:rsid w:val="004A7914"/>
    <w:rsid w:val="004B035B"/>
    <w:rsid w:val="004C0980"/>
    <w:rsid w:val="004C4D11"/>
    <w:rsid w:val="004D3902"/>
    <w:rsid w:val="004D6DF0"/>
    <w:rsid w:val="004E0771"/>
    <w:rsid w:val="004E177F"/>
    <w:rsid w:val="004E23D1"/>
    <w:rsid w:val="004E2799"/>
    <w:rsid w:val="004F0FA0"/>
    <w:rsid w:val="00503787"/>
    <w:rsid w:val="005059E2"/>
    <w:rsid w:val="00512355"/>
    <w:rsid w:val="005157E2"/>
    <w:rsid w:val="00520428"/>
    <w:rsid w:val="005262B5"/>
    <w:rsid w:val="005273A5"/>
    <w:rsid w:val="005478DD"/>
    <w:rsid w:val="00560D64"/>
    <w:rsid w:val="005624FC"/>
    <w:rsid w:val="005641E4"/>
    <w:rsid w:val="00564CCD"/>
    <w:rsid w:val="0056624A"/>
    <w:rsid w:val="00573A93"/>
    <w:rsid w:val="0057418E"/>
    <w:rsid w:val="00574A99"/>
    <w:rsid w:val="00583440"/>
    <w:rsid w:val="00591AE6"/>
    <w:rsid w:val="00593D2F"/>
    <w:rsid w:val="00593FE6"/>
    <w:rsid w:val="00595045"/>
    <w:rsid w:val="005A3252"/>
    <w:rsid w:val="005B2327"/>
    <w:rsid w:val="005B2F0C"/>
    <w:rsid w:val="005C2326"/>
    <w:rsid w:val="005C52F3"/>
    <w:rsid w:val="005C615A"/>
    <w:rsid w:val="005C7CFE"/>
    <w:rsid w:val="005D0633"/>
    <w:rsid w:val="005D0BC1"/>
    <w:rsid w:val="005D100A"/>
    <w:rsid w:val="005D20A9"/>
    <w:rsid w:val="005D6DA9"/>
    <w:rsid w:val="005E1C58"/>
    <w:rsid w:val="005E2BA7"/>
    <w:rsid w:val="005E3D53"/>
    <w:rsid w:val="005E4425"/>
    <w:rsid w:val="005E4B4D"/>
    <w:rsid w:val="005F6A60"/>
    <w:rsid w:val="005F71A0"/>
    <w:rsid w:val="00603EAE"/>
    <w:rsid w:val="00621023"/>
    <w:rsid w:val="006238F0"/>
    <w:rsid w:val="00625A8B"/>
    <w:rsid w:val="00630DD0"/>
    <w:rsid w:val="0063302D"/>
    <w:rsid w:val="00647411"/>
    <w:rsid w:val="00653A90"/>
    <w:rsid w:val="0065526A"/>
    <w:rsid w:val="00655D06"/>
    <w:rsid w:val="006673E4"/>
    <w:rsid w:val="00673AA4"/>
    <w:rsid w:val="006815B4"/>
    <w:rsid w:val="00686FD2"/>
    <w:rsid w:val="006A116C"/>
    <w:rsid w:val="006B02F6"/>
    <w:rsid w:val="006B34AD"/>
    <w:rsid w:val="006B707F"/>
    <w:rsid w:val="006B7631"/>
    <w:rsid w:val="006D3BB5"/>
    <w:rsid w:val="006E2B68"/>
    <w:rsid w:val="006F1BCC"/>
    <w:rsid w:val="006F5B4E"/>
    <w:rsid w:val="006F7A89"/>
    <w:rsid w:val="007031FE"/>
    <w:rsid w:val="0070432D"/>
    <w:rsid w:val="00706AC1"/>
    <w:rsid w:val="0071478F"/>
    <w:rsid w:val="00720F5A"/>
    <w:rsid w:val="00721F4B"/>
    <w:rsid w:val="0072231D"/>
    <w:rsid w:val="00725966"/>
    <w:rsid w:val="00733F77"/>
    <w:rsid w:val="00740E2F"/>
    <w:rsid w:val="007439DD"/>
    <w:rsid w:val="00754829"/>
    <w:rsid w:val="00762E35"/>
    <w:rsid w:val="00763F13"/>
    <w:rsid w:val="00764796"/>
    <w:rsid w:val="00774170"/>
    <w:rsid w:val="00775750"/>
    <w:rsid w:val="00783145"/>
    <w:rsid w:val="0078702D"/>
    <w:rsid w:val="007916E6"/>
    <w:rsid w:val="007A680A"/>
    <w:rsid w:val="007A74B1"/>
    <w:rsid w:val="007A7D13"/>
    <w:rsid w:val="007B3203"/>
    <w:rsid w:val="007B459C"/>
    <w:rsid w:val="007C2532"/>
    <w:rsid w:val="007C3BFC"/>
    <w:rsid w:val="007C5F0F"/>
    <w:rsid w:val="007D0D21"/>
    <w:rsid w:val="007D2A57"/>
    <w:rsid w:val="007F3EA9"/>
    <w:rsid w:val="008002EF"/>
    <w:rsid w:val="00801F2F"/>
    <w:rsid w:val="008021B3"/>
    <w:rsid w:val="00803536"/>
    <w:rsid w:val="0080430D"/>
    <w:rsid w:val="008054F9"/>
    <w:rsid w:val="00813245"/>
    <w:rsid w:val="00820DA7"/>
    <w:rsid w:val="00840735"/>
    <w:rsid w:val="00842D34"/>
    <w:rsid w:val="008646D6"/>
    <w:rsid w:val="00866AC5"/>
    <w:rsid w:val="00870B0E"/>
    <w:rsid w:val="00872D10"/>
    <w:rsid w:val="00873F5B"/>
    <w:rsid w:val="00874F0F"/>
    <w:rsid w:val="008800AD"/>
    <w:rsid w:val="00893ADF"/>
    <w:rsid w:val="00895090"/>
    <w:rsid w:val="0089760E"/>
    <w:rsid w:val="008A09AC"/>
    <w:rsid w:val="008A52B3"/>
    <w:rsid w:val="008B2660"/>
    <w:rsid w:val="008C3526"/>
    <w:rsid w:val="008D021A"/>
    <w:rsid w:val="008E7882"/>
    <w:rsid w:val="008F4492"/>
    <w:rsid w:val="008F5A9D"/>
    <w:rsid w:val="008F627B"/>
    <w:rsid w:val="008F62A6"/>
    <w:rsid w:val="00904A47"/>
    <w:rsid w:val="00905FD5"/>
    <w:rsid w:val="00906710"/>
    <w:rsid w:val="00913263"/>
    <w:rsid w:val="00913671"/>
    <w:rsid w:val="00922083"/>
    <w:rsid w:val="00932820"/>
    <w:rsid w:val="00933785"/>
    <w:rsid w:val="00944566"/>
    <w:rsid w:val="00947605"/>
    <w:rsid w:val="00952ECB"/>
    <w:rsid w:val="00953698"/>
    <w:rsid w:val="009546BD"/>
    <w:rsid w:val="00964818"/>
    <w:rsid w:val="009665EB"/>
    <w:rsid w:val="0099012C"/>
    <w:rsid w:val="009929E9"/>
    <w:rsid w:val="00996E27"/>
    <w:rsid w:val="009A78B9"/>
    <w:rsid w:val="009B30BE"/>
    <w:rsid w:val="009C0A47"/>
    <w:rsid w:val="009C394C"/>
    <w:rsid w:val="009C4C16"/>
    <w:rsid w:val="009C4D32"/>
    <w:rsid w:val="009D5D10"/>
    <w:rsid w:val="009D7CB2"/>
    <w:rsid w:val="009E1718"/>
    <w:rsid w:val="009E243B"/>
    <w:rsid w:val="009F4C28"/>
    <w:rsid w:val="009F5860"/>
    <w:rsid w:val="00A230CF"/>
    <w:rsid w:val="00A535A5"/>
    <w:rsid w:val="00A535AA"/>
    <w:rsid w:val="00A62961"/>
    <w:rsid w:val="00A64410"/>
    <w:rsid w:val="00A6484D"/>
    <w:rsid w:val="00A673FD"/>
    <w:rsid w:val="00A8085A"/>
    <w:rsid w:val="00A833D0"/>
    <w:rsid w:val="00AB0CD1"/>
    <w:rsid w:val="00AB2090"/>
    <w:rsid w:val="00AC4F89"/>
    <w:rsid w:val="00AD2A30"/>
    <w:rsid w:val="00AD49EF"/>
    <w:rsid w:val="00AE5FAD"/>
    <w:rsid w:val="00B02B56"/>
    <w:rsid w:val="00B045E0"/>
    <w:rsid w:val="00B169E0"/>
    <w:rsid w:val="00B239DF"/>
    <w:rsid w:val="00B4742E"/>
    <w:rsid w:val="00B51FE7"/>
    <w:rsid w:val="00B551AD"/>
    <w:rsid w:val="00B5783F"/>
    <w:rsid w:val="00B632A2"/>
    <w:rsid w:val="00B6387D"/>
    <w:rsid w:val="00B7068D"/>
    <w:rsid w:val="00B77959"/>
    <w:rsid w:val="00B852B8"/>
    <w:rsid w:val="00B8568F"/>
    <w:rsid w:val="00B87263"/>
    <w:rsid w:val="00BA2284"/>
    <w:rsid w:val="00BA3473"/>
    <w:rsid w:val="00BA4905"/>
    <w:rsid w:val="00BA692D"/>
    <w:rsid w:val="00BC106E"/>
    <w:rsid w:val="00BC4D87"/>
    <w:rsid w:val="00BD1B38"/>
    <w:rsid w:val="00BD4F83"/>
    <w:rsid w:val="00BD691C"/>
    <w:rsid w:val="00BE0271"/>
    <w:rsid w:val="00BE13CC"/>
    <w:rsid w:val="00BF5624"/>
    <w:rsid w:val="00BF5696"/>
    <w:rsid w:val="00C0481C"/>
    <w:rsid w:val="00C0639D"/>
    <w:rsid w:val="00C1741C"/>
    <w:rsid w:val="00C246A9"/>
    <w:rsid w:val="00C31A4B"/>
    <w:rsid w:val="00C42BC2"/>
    <w:rsid w:val="00C440A5"/>
    <w:rsid w:val="00C454CB"/>
    <w:rsid w:val="00C45DD3"/>
    <w:rsid w:val="00C532E6"/>
    <w:rsid w:val="00C5367B"/>
    <w:rsid w:val="00C61F3B"/>
    <w:rsid w:val="00C63C1E"/>
    <w:rsid w:val="00C77DA4"/>
    <w:rsid w:val="00C9176F"/>
    <w:rsid w:val="00C91BD6"/>
    <w:rsid w:val="00C95ECA"/>
    <w:rsid w:val="00C9668D"/>
    <w:rsid w:val="00C9669A"/>
    <w:rsid w:val="00CA74E6"/>
    <w:rsid w:val="00CB00D8"/>
    <w:rsid w:val="00CB0593"/>
    <w:rsid w:val="00CB2AAD"/>
    <w:rsid w:val="00CB3735"/>
    <w:rsid w:val="00CB6ADC"/>
    <w:rsid w:val="00CC0321"/>
    <w:rsid w:val="00CC2636"/>
    <w:rsid w:val="00CC2D8A"/>
    <w:rsid w:val="00CD7A04"/>
    <w:rsid w:val="00CE509F"/>
    <w:rsid w:val="00CE6158"/>
    <w:rsid w:val="00CE63DD"/>
    <w:rsid w:val="00CF03AF"/>
    <w:rsid w:val="00CF1E6F"/>
    <w:rsid w:val="00D06ACD"/>
    <w:rsid w:val="00D10E7B"/>
    <w:rsid w:val="00D1143E"/>
    <w:rsid w:val="00D20EB0"/>
    <w:rsid w:val="00D22803"/>
    <w:rsid w:val="00D27B9B"/>
    <w:rsid w:val="00D31CEF"/>
    <w:rsid w:val="00D31DCD"/>
    <w:rsid w:val="00D32648"/>
    <w:rsid w:val="00D536B4"/>
    <w:rsid w:val="00D86690"/>
    <w:rsid w:val="00D87428"/>
    <w:rsid w:val="00D93693"/>
    <w:rsid w:val="00D954E4"/>
    <w:rsid w:val="00DA3C22"/>
    <w:rsid w:val="00DD572A"/>
    <w:rsid w:val="00DD6B92"/>
    <w:rsid w:val="00DD7258"/>
    <w:rsid w:val="00DF3026"/>
    <w:rsid w:val="00E001D3"/>
    <w:rsid w:val="00E11C51"/>
    <w:rsid w:val="00E17634"/>
    <w:rsid w:val="00E23A1B"/>
    <w:rsid w:val="00E31129"/>
    <w:rsid w:val="00E326EB"/>
    <w:rsid w:val="00E33977"/>
    <w:rsid w:val="00E34620"/>
    <w:rsid w:val="00E35F39"/>
    <w:rsid w:val="00E4328A"/>
    <w:rsid w:val="00E6652B"/>
    <w:rsid w:val="00E7239C"/>
    <w:rsid w:val="00E749A5"/>
    <w:rsid w:val="00E7662D"/>
    <w:rsid w:val="00E81A2E"/>
    <w:rsid w:val="00E87544"/>
    <w:rsid w:val="00E8776C"/>
    <w:rsid w:val="00E90BB8"/>
    <w:rsid w:val="00EA382D"/>
    <w:rsid w:val="00EA5371"/>
    <w:rsid w:val="00EA7A90"/>
    <w:rsid w:val="00EC5279"/>
    <w:rsid w:val="00ED04BC"/>
    <w:rsid w:val="00ED08CE"/>
    <w:rsid w:val="00ED74A7"/>
    <w:rsid w:val="00EE248F"/>
    <w:rsid w:val="00EF3D1F"/>
    <w:rsid w:val="00EF6CFE"/>
    <w:rsid w:val="00F0117B"/>
    <w:rsid w:val="00F040C4"/>
    <w:rsid w:val="00F04AA1"/>
    <w:rsid w:val="00F24E25"/>
    <w:rsid w:val="00F42BDE"/>
    <w:rsid w:val="00F53177"/>
    <w:rsid w:val="00F54747"/>
    <w:rsid w:val="00F574EE"/>
    <w:rsid w:val="00F722E4"/>
    <w:rsid w:val="00F809B1"/>
    <w:rsid w:val="00F85297"/>
    <w:rsid w:val="00F86113"/>
    <w:rsid w:val="00F86805"/>
    <w:rsid w:val="00F93A4C"/>
    <w:rsid w:val="00FA0ADA"/>
    <w:rsid w:val="00FA3AB9"/>
    <w:rsid w:val="00FA5BDC"/>
    <w:rsid w:val="00FC5725"/>
    <w:rsid w:val="00FC617D"/>
    <w:rsid w:val="00FC7406"/>
    <w:rsid w:val="00FD0070"/>
    <w:rsid w:val="00FD0384"/>
    <w:rsid w:val="00FD0F6F"/>
    <w:rsid w:val="00FD4023"/>
    <w:rsid w:val="00FD7211"/>
    <w:rsid w:val="00FE53E7"/>
    <w:rsid w:val="00FE691C"/>
    <w:rsid w:val="00FF048D"/>
    <w:rsid w:val="00FF517A"/>
    <w:rsid w:val="00FF6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C73D6"/>
  <w15:docId w15:val="{A1C55A7C-1FAF-4F69-85ED-8C0C379E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DD"/>
  </w:style>
  <w:style w:type="paragraph" w:styleId="Ttulo1">
    <w:name w:val="heading 1"/>
    <w:basedOn w:val="Normal"/>
    <w:next w:val="Normal"/>
    <w:link w:val="Ttulo1Car"/>
    <w:uiPriority w:val="9"/>
    <w:qFormat/>
    <w:rsid w:val="00160E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33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01F71"/>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401F71"/>
    <w:rPr>
      <w:rFonts w:eastAsiaTheme="minorEastAsia"/>
      <w:lang w:val="es-ES"/>
    </w:rPr>
  </w:style>
  <w:style w:type="paragraph" w:styleId="Textodeglobo">
    <w:name w:val="Balloon Text"/>
    <w:basedOn w:val="Normal"/>
    <w:link w:val="TextodegloboCar"/>
    <w:uiPriority w:val="99"/>
    <w:semiHidden/>
    <w:unhideWhenUsed/>
    <w:rsid w:val="00401F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F71"/>
    <w:rPr>
      <w:rFonts w:ascii="Tahoma" w:hAnsi="Tahoma" w:cs="Tahoma"/>
      <w:sz w:val="16"/>
      <w:szCs w:val="16"/>
    </w:rPr>
  </w:style>
  <w:style w:type="paragraph" w:styleId="Encabezado">
    <w:name w:val="header"/>
    <w:basedOn w:val="Normal"/>
    <w:link w:val="EncabezadoCar"/>
    <w:unhideWhenUsed/>
    <w:rsid w:val="00CC0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0321"/>
  </w:style>
  <w:style w:type="paragraph" w:styleId="Piedepgina">
    <w:name w:val="footer"/>
    <w:basedOn w:val="Normal"/>
    <w:link w:val="PiedepginaCar"/>
    <w:uiPriority w:val="99"/>
    <w:unhideWhenUsed/>
    <w:rsid w:val="00CC0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0321"/>
  </w:style>
  <w:style w:type="paragraph" w:styleId="Prrafodelista">
    <w:name w:val="List Paragraph"/>
    <w:basedOn w:val="Normal"/>
    <w:uiPriority w:val="34"/>
    <w:qFormat/>
    <w:rsid w:val="009546BD"/>
    <w:pPr>
      <w:ind w:left="720"/>
      <w:contextualSpacing/>
    </w:pPr>
  </w:style>
  <w:style w:type="paragraph" w:styleId="Descripcin">
    <w:name w:val="caption"/>
    <w:basedOn w:val="Normal"/>
    <w:next w:val="Normal"/>
    <w:uiPriority w:val="35"/>
    <w:unhideWhenUsed/>
    <w:qFormat/>
    <w:rsid w:val="00402BD0"/>
    <w:pPr>
      <w:spacing w:line="240" w:lineRule="auto"/>
    </w:pPr>
    <w:rPr>
      <w:b/>
      <w:bCs/>
      <w:color w:val="4F81BD" w:themeColor="accent1"/>
      <w:sz w:val="18"/>
      <w:szCs w:val="18"/>
    </w:rPr>
  </w:style>
  <w:style w:type="paragraph" w:styleId="NormalWeb">
    <w:name w:val="Normal (Web)"/>
    <w:basedOn w:val="Normal"/>
    <w:uiPriority w:val="99"/>
    <w:unhideWhenUsed/>
    <w:rsid w:val="005B2327"/>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0A00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Cuadrculaclara-nfasis11">
    <w:name w:val="Cuadrícula clara - Énfasis 11"/>
    <w:basedOn w:val="Tablanormal"/>
    <w:uiPriority w:val="62"/>
    <w:rsid w:val="00E326E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ombreadoclaro-nfasis11">
    <w:name w:val="Sombreado claro - Énfasis 11"/>
    <w:basedOn w:val="Tablanormal"/>
    <w:uiPriority w:val="60"/>
    <w:rsid w:val="00F5474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TMLBody">
    <w:name w:val="HTML Body"/>
    <w:rsid w:val="00F54747"/>
    <w:pPr>
      <w:autoSpaceDE w:val="0"/>
      <w:autoSpaceDN w:val="0"/>
      <w:adjustRightInd w:val="0"/>
      <w:spacing w:after="0" w:line="240" w:lineRule="auto"/>
    </w:pPr>
    <w:rPr>
      <w:rFonts w:ascii="Arial" w:eastAsia="Times New Roman" w:hAnsi="Arial" w:cs="Times New Roman"/>
      <w:sz w:val="20"/>
      <w:szCs w:val="20"/>
      <w:lang w:val="en-US"/>
    </w:rPr>
  </w:style>
  <w:style w:type="character" w:customStyle="1" w:styleId="Ttulo1Car">
    <w:name w:val="Título 1 Car"/>
    <w:basedOn w:val="Fuentedeprrafopredeter"/>
    <w:link w:val="Ttulo1"/>
    <w:uiPriority w:val="9"/>
    <w:rsid w:val="00160E8A"/>
    <w:rPr>
      <w:rFonts w:asciiTheme="majorHAnsi" w:eastAsiaTheme="majorEastAsia" w:hAnsiTheme="majorHAnsi" w:cstheme="majorBidi"/>
      <w:b/>
      <w:bCs/>
      <w:color w:val="365F91" w:themeColor="accent1" w:themeShade="BF"/>
      <w:sz w:val="28"/>
      <w:szCs w:val="28"/>
    </w:rPr>
  </w:style>
  <w:style w:type="paragraph" w:styleId="Textonotapie">
    <w:name w:val="footnote text"/>
    <w:basedOn w:val="Normal"/>
    <w:link w:val="TextonotapieCar"/>
    <w:uiPriority w:val="99"/>
    <w:semiHidden/>
    <w:unhideWhenUsed/>
    <w:rsid w:val="00B169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69E0"/>
    <w:rPr>
      <w:sz w:val="20"/>
      <w:szCs w:val="20"/>
    </w:rPr>
  </w:style>
  <w:style w:type="character" w:styleId="Refdenotaalpie">
    <w:name w:val="footnote reference"/>
    <w:basedOn w:val="Fuentedeprrafopredeter"/>
    <w:uiPriority w:val="99"/>
    <w:semiHidden/>
    <w:unhideWhenUsed/>
    <w:rsid w:val="00B169E0"/>
    <w:rPr>
      <w:vertAlign w:val="superscript"/>
    </w:rPr>
  </w:style>
  <w:style w:type="character" w:customStyle="1" w:styleId="apple-converted-space">
    <w:name w:val="apple-converted-space"/>
    <w:basedOn w:val="Fuentedeprrafopredeter"/>
    <w:rsid w:val="00B169E0"/>
  </w:style>
  <w:style w:type="character" w:styleId="Hipervnculo">
    <w:name w:val="Hyperlink"/>
    <w:basedOn w:val="Fuentedeprrafopredeter"/>
    <w:uiPriority w:val="99"/>
    <w:semiHidden/>
    <w:unhideWhenUsed/>
    <w:rsid w:val="00B169E0"/>
    <w:rPr>
      <w:color w:val="0000FF"/>
      <w:u w:val="single"/>
    </w:rPr>
  </w:style>
  <w:style w:type="character" w:customStyle="1" w:styleId="Ttulo2Car">
    <w:name w:val="Título 2 Car"/>
    <w:basedOn w:val="Fuentedeprrafopredeter"/>
    <w:link w:val="Ttulo2"/>
    <w:uiPriority w:val="9"/>
    <w:rsid w:val="00A833D0"/>
    <w:rPr>
      <w:rFonts w:asciiTheme="majorHAnsi" w:eastAsiaTheme="majorEastAsia" w:hAnsiTheme="majorHAnsi" w:cstheme="majorBidi"/>
      <w:color w:val="365F91" w:themeColor="accent1" w:themeShade="BF"/>
      <w:sz w:val="26"/>
      <w:szCs w:val="26"/>
    </w:rPr>
  </w:style>
  <w:style w:type="paragraph" w:styleId="Textoindependiente">
    <w:name w:val="Body Text"/>
    <w:basedOn w:val="Normal"/>
    <w:link w:val="TextoindependienteCar"/>
    <w:rsid w:val="00A833D0"/>
    <w:pPr>
      <w:spacing w:after="0" w:line="240" w:lineRule="auto"/>
      <w:jc w:val="both"/>
    </w:pPr>
    <w:rPr>
      <w:rFonts w:ascii="Arial" w:eastAsia="Times New Roman" w:hAnsi="Arial" w:cs="Times New Roman"/>
      <w:sz w:val="20"/>
      <w:szCs w:val="24"/>
      <w:lang w:eastAsia="es-ES"/>
    </w:rPr>
  </w:style>
  <w:style w:type="character" w:customStyle="1" w:styleId="TextoindependienteCar">
    <w:name w:val="Texto independiente Car"/>
    <w:basedOn w:val="Fuentedeprrafopredeter"/>
    <w:link w:val="Textoindependiente"/>
    <w:rsid w:val="00A833D0"/>
    <w:rPr>
      <w:rFonts w:ascii="Arial" w:eastAsia="Times New Roman" w:hAnsi="Arial" w:cs="Times New Roman"/>
      <w:sz w:val="20"/>
      <w:szCs w:val="24"/>
      <w:lang w:eastAsia="es-ES"/>
    </w:rPr>
  </w:style>
  <w:style w:type="table" w:customStyle="1" w:styleId="Tabladecuadrcula2-nfasis21">
    <w:name w:val="Tabla de cuadrícula 2 - Énfasis 21"/>
    <w:basedOn w:val="Tablanormal"/>
    <w:uiPriority w:val="47"/>
    <w:rsid w:val="00287D66"/>
    <w:pPr>
      <w:spacing w:after="0" w:line="240" w:lineRule="auto"/>
    </w:pPr>
    <w:rPr>
      <w:rFonts w:ascii="Times New Roman" w:eastAsia="Times New Roman" w:hAnsi="Times New Roman" w:cs="Times New Roman"/>
      <w:sz w:val="20"/>
      <w:szCs w:val="20"/>
      <w:lang w:eastAsia="es-CO"/>
    </w:rPr>
    <w:tblPr>
      <w:tblStyleRowBandSize w:val="1"/>
      <w:tblStyleColBandSize w:val="1"/>
      <w:tblInd w:w="0" w:type="dxa"/>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CellMar>
        <w:top w:w="0" w:type="dxa"/>
        <w:left w:w="108" w:type="dxa"/>
        <w:bottom w:w="0" w:type="dxa"/>
        <w:right w:w="108" w:type="dxa"/>
      </w:tblCellMar>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Sombreadoclaro-nfasis2">
    <w:name w:val="Light Shading Accent 2"/>
    <w:basedOn w:val="Tablanormal"/>
    <w:uiPriority w:val="60"/>
    <w:rsid w:val="00287D66"/>
    <w:pPr>
      <w:spacing w:after="0" w:line="240" w:lineRule="auto"/>
    </w:pPr>
    <w:rPr>
      <w:rFonts w:ascii="Times New Roman" w:eastAsia="Times New Roman" w:hAnsi="Times New Roman" w:cs="Times New Roman"/>
      <w:color w:val="943634" w:themeColor="accent2" w:themeShade="BF"/>
      <w:sz w:val="20"/>
      <w:szCs w:val="20"/>
      <w:lang w:eastAsia="es-CO"/>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Textoennegrita">
    <w:name w:val="Strong"/>
    <w:basedOn w:val="Fuentedeprrafopredeter"/>
    <w:uiPriority w:val="22"/>
    <w:qFormat/>
    <w:rsid w:val="00287D66"/>
    <w:rPr>
      <w:b/>
      <w:bCs/>
    </w:rPr>
  </w:style>
  <w:style w:type="character" w:styleId="Refdecomentario">
    <w:name w:val="annotation reference"/>
    <w:basedOn w:val="Fuentedeprrafopredeter"/>
    <w:uiPriority w:val="99"/>
    <w:semiHidden/>
    <w:unhideWhenUsed/>
    <w:rsid w:val="00CB6ADC"/>
    <w:rPr>
      <w:sz w:val="16"/>
      <w:szCs w:val="16"/>
    </w:rPr>
  </w:style>
  <w:style w:type="paragraph" w:styleId="Textocomentario">
    <w:name w:val="annotation text"/>
    <w:basedOn w:val="Normal"/>
    <w:link w:val="TextocomentarioCar"/>
    <w:uiPriority w:val="99"/>
    <w:semiHidden/>
    <w:unhideWhenUsed/>
    <w:rsid w:val="00CB6AD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ADC"/>
    <w:rPr>
      <w:sz w:val="20"/>
      <w:szCs w:val="20"/>
    </w:rPr>
  </w:style>
  <w:style w:type="paragraph" w:styleId="Asuntodelcomentario">
    <w:name w:val="annotation subject"/>
    <w:basedOn w:val="Textocomentario"/>
    <w:next w:val="Textocomentario"/>
    <w:link w:val="AsuntodelcomentarioCar"/>
    <w:uiPriority w:val="99"/>
    <w:semiHidden/>
    <w:unhideWhenUsed/>
    <w:rsid w:val="00CB6ADC"/>
    <w:rPr>
      <w:b/>
      <w:bCs/>
    </w:rPr>
  </w:style>
  <w:style w:type="character" w:customStyle="1" w:styleId="AsuntodelcomentarioCar">
    <w:name w:val="Asunto del comentario Car"/>
    <w:basedOn w:val="TextocomentarioCar"/>
    <w:link w:val="Asuntodelcomentario"/>
    <w:uiPriority w:val="99"/>
    <w:semiHidden/>
    <w:rsid w:val="00CB6ADC"/>
    <w:rPr>
      <w:b/>
      <w:bCs/>
      <w:sz w:val="20"/>
      <w:szCs w:val="20"/>
    </w:rPr>
  </w:style>
  <w:style w:type="paragraph" w:customStyle="1" w:styleId="Default">
    <w:name w:val="Default"/>
    <w:rsid w:val="00D93693"/>
    <w:pPr>
      <w:autoSpaceDE w:val="0"/>
      <w:autoSpaceDN w:val="0"/>
      <w:adjustRightInd w:val="0"/>
      <w:spacing w:after="0" w:line="240" w:lineRule="auto"/>
    </w:pPr>
    <w:rPr>
      <w:rFonts w:ascii="Calibri" w:hAnsi="Calibri" w:cs="Calibri"/>
      <w:color w:val="000000"/>
      <w:sz w:val="24"/>
      <w:szCs w:val="24"/>
    </w:rPr>
  </w:style>
  <w:style w:type="table" w:styleId="Tabladecuadrcula4-nfasis1">
    <w:name w:val="Grid Table 4 Accent 1"/>
    <w:basedOn w:val="Tablanormal"/>
    <w:uiPriority w:val="49"/>
    <w:rsid w:val="00456DC3"/>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499487">
      <w:bodyDiv w:val="1"/>
      <w:marLeft w:val="0"/>
      <w:marRight w:val="0"/>
      <w:marTop w:val="0"/>
      <w:marBottom w:val="0"/>
      <w:divBdr>
        <w:top w:val="none" w:sz="0" w:space="0" w:color="auto"/>
        <w:left w:val="none" w:sz="0" w:space="0" w:color="auto"/>
        <w:bottom w:val="none" w:sz="0" w:space="0" w:color="auto"/>
        <w:right w:val="none" w:sz="0" w:space="0" w:color="auto"/>
      </w:divBdr>
      <w:divsChild>
        <w:div w:id="758064331">
          <w:marLeft w:val="0"/>
          <w:marRight w:val="0"/>
          <w:marTop w:val="120"/>
          <w:marBottom w:val="0"/>
          <w:divBdr>
            <w:top w:val="none" w:sz="0" w:space="0" w:color="auto"/>
            <w:left w:val="none" w:sz="0" w:space="0" w:color="auto"/>
            <w:bottom w:val="none" w:sz="0" w:space="0" w:color="auto"/>
            <w:right w:val="none" w:sz="0" w:space="0" w:color="auto"/>
          </w:divBdr>
        </w:div>
        <w:div w:id="1988631909">
          <w:marLeft w:val="0"/>
          <w:marRight w:val="0"/>
          <w:marTop w:val="120"/>
          <w:marBottom w:val="0"/>
          <w:divBdr>
            <w:top w:val="none" w:sz="0" w:space="0" w:color="auto"/>
            <w:left w:val="none" w:sz="0" w:space="0" w:color="auto"/>
            <w:bottom w:val="none" w:sz="0" w:space="0" w:color="auto"/>
            <w:right w:val="none" w:sz="0" w:space="0" w:color="auto"/>
          </w:divBdr>
        </w:div>
        <w:div w:id="2009551197">
          <w:marLeft w:val="0"/>
          <w:marRight w:val="0"/>
          <w:marTop w:val="120"/>
          <w:marBottom w:val="0"/>
          <w:divBdr>
            <w:top w:val="none" w:sz="0" w:space="0" w:color="auto"/>
            <w:left w:val="none" w:sz="0" w:space="0" w:color="auto"/>
            <w:bottom w:val="none" w:sz="0" w:space="0" w:color="auto"/>
            <w:right w:val="none" w:sz="0" w:space="0" w:color="auto"/>
          </w:divBdr>
        </w:div>
      </w:divsChild>
    </w:div>
    <w:div w:id="562066740">
      <w:bodyDiv w:val="1"/>
      <w:marLeft w:val="0"/>
      <w:marRight w:val="0"/>
      <w:marTop w:val="0"/>
      <w:marBottom w:val="0"/>
      <w:divBdr>
        <w:top w:val="none" w:sz="0" w:space="0" w:color="auto"/>
        <w:left w:val="none" w:sz="0" w:space="0" w:color="auto"/>
        <w:bottom w:val="none" w:sz="0" w:space="0" w:color="auto"/>
        <w:right w:val="none" w:sz="0" w:space="0" w:color="auto"/>
      </w:divBdr>
    </w:div>
    <w:div w:id="873927466">
      <w:bodyDiv w:val="1"/>
      <w:marLeft w:val="0"/>
      <w:marRight w:val="0"/>
      <w:marTop w:val="0"/>
      <w:marBottom w:val="0"/>
      <w:divBdr>
        <w:top w:val="none" w:sz="0" w:space="0" w:color="auto"/>
        <w:left w:val="none" w:sz="0" w:space="0" w:color="auto"/>
        <w:bottom w:val="none" w:sz="0" w:space="0" w:color="auto"/>
        <w:right w:val="none" w:sz="0" w:space="0" w:color="auto"/>
      </w:divBdr>
    </w:div>
    <w:div w:id="1085808697">
      <w:bodyDiv w:val="1"/>
      <w:marLeft w:val="0"/>
      <w:marRight w:val="0"/>
      <w:marTop w:val="0"/>
      <w:marBottom w:val="0"/>
      <w:divBdr>
        <w:top w:val="none" w:sz="0" w:space="0" w:color="auto"/>
        <w:left w:val="none" w:sz="0" w:space="0" w:color="auto"/>
        <w:bottom w:val="none" w:sz="0" w:space="0" w:color="auto"/>
        <w:right w:val="none" w:sz="0" w:space="0" w:color="auto"/>
      </w:divBdr>
    </w:div>
    <w:div w:id="1726441359">
      <w:bodyDiv w:val="1"/>
      <w:marLeft w:val="0"/>
      <w:marRight w:val="0"/>
      <w:marTop w:val="0"/>
      <w:marBottom w:val="0"/>
      <w:divBdr>
        <w:top w:val="none" w:sz="0" w:space="0" w:color="auto"/>
        <w:left w:val="none" w:sz="0" w:space="0" w:color="auto"/>
        <w:bottom w:val="none" w:sz="0" w:space="0" w:color="auto"/>
        <w:right w:val="none" w:sz="0" w:space="0" w:color="auto"/>
      </w:divBdr>
    </w:div>
    <w:div w:id="1838303779">
      <w:bodyDiv w:val="1"/>
      <w:marLeft w:val="0"/>
      <w:marRight w:val="0"/>
      <w:marTop w:val="0"/>
      <w:marBottom w:val="0"/>
      <w:divBdr>
        <w:top w:val="none" w:sz="0" w:space="0" w:color="auto"/>
        <w:left w:val="none" w:sz="0" w:space="0" w:color="auto"/>
        <w:bottom w:val="none" w:sz="0" w:space="0" w:color="auto"/>
        <w:right w:val="none" w:sz="0" w:space="0" w:color="auto"/>
      </w:divBdr>
    </w:div>
    <w:div w:id="1883010928">
      <w:bodyDiv w:val="1"/>
      <w:marLeft w:val="0"/>
      <w:marRight w:val="0"/>
      <w:marTop w:val="0"/>
      <w:marBottom w:val="0"/>
      <w:divBdr>
        <w:top w:val="none" w:sz="0" w:space="0" w:color="auto"/>
        <w:left w:val="none" w:sz="0" w:space="0" w:color="auto"/>
        <w:bottom w:val="none" w:sz="0" w:space="0" w:color="auto"/>
        <w:right w:val="none" w:sz="0" w:space="0" w:color="auto"/>
      </w:divBdr>
    </w:div>
    <w:div w:id="1995060556">
      <w:bodyDiv w:val="1"/>
      <w:marLeft w:val="0"/>
      <w:marRight w:val="0"/>
      <w:marTop w:val="0"/>
      <w:marBottom w:val="0"/>
      <w:divBdr>
        <w:top w:val="none" w:sz="0" w:space="0" w:color="auto"/>
        <w:left w:val="none" w:sz="0" w:space="0" w:color="auto"/>
        <w:bottom w:val="none" w:sz="0" w:space="0" w:color="auto"/>
        <w:right w:val="none" w:sz="0" w:space="0" w:color="auto"/>
      </w:divBdr>
    </w:div>
    <w:div w:id="203641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cbf.gov.co/cargues/avance/docs/ley_1346_2009.htm" TargetMode="Externa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EXPRESO LETHER</PublishDate>
  <Abstract>En este documento se establecen los fundamentos para la evaluación del aprendizaje y promoción de los estudiantes matriculados en la Institución Educativa Colegio Las Montoyas, en los niveles de educación básica y media.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31C473-048F-4313-9A32-C86D3506F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30</Pages>
  <Words>8310</Words>
  <Characters>45705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sistema institucional de evaluacion Y PROMOCION estudiantil</vt:lpstr>
    </vt:vector>
  </TitlesOfParts>
  <Company>EXPRESO LETHER</Company>
  <LinksUpToDate>false</LinksUpToDate>
  <CharactersWithSpaces>53908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institucional de evaluacion Y PROMOCION estudiantil</dc:title>
  <dc:creator>Ing. Omar Beleño</dc:creator>
  <cp:lastModifiedBy>OMAR</cp:lastModifiedBy>
  <cp:revision>3</cp:revision>
  <cp:lastPrinted>2016-07-25T14:25:00Z</cp:lastPrinted>
  <dcterms:created xsi:type="dcterms:W3CDTF">2017-11-13T15:16:00Z</dcterms:created>
  <dcterms:modified xsi:type="dcterms:W3CDTF">2018-04-20T16:00:00Z</dcterms:modified>
</cp:coreProperties>
</file>